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32" w:rsidRPr="00A22AB7" w:rsidRDefault="00564532" w:rsidP="00564532">
      <w:pPr>
        <w:ind w:right="-1"/>
        <w:jc w:val="center"/>
        <w:rPr>
          <w:b/>
          <w:sz w:val="28"/>
          <w:szCs w:val="28"/>
        </w:rPr>
      </w:pPr>
      <w:r w:rsidRPr="00A22AB7">
        <w:rPr>
          <w:b/>
          <w:sz w:val="28"/>
          <w:szCs w:val="28"/>
        </w:rPr>
        <w:t>Администрация Гляденского сельсовета</w:t>
      </w:r>
    </w:p>
    <w:p w:rsidR="00564532" w:rsidRPr="00A22AB7" w:rsidRDefault="00564532" w:rsidP="00564532">
      <w:pPr>
        <w:ind w:right="-1"/>
        <w:jc w:val="center"/>
        <w:rPr>
          <w:b/>
          <w:sz w:val="28"/>
          <w:szCs w:val="28"/>
        </w:rPr>
      </w:pPr>
      <w:r w:rsidRPr="00A22AB7">
        <w:rPr>
          <w:b/>
          <w:sz w:val="28"/>
          <w:szCs w:val="28"/>
        </w:rPr>
        <w:t>Назаровского района</w:t>
      </w:r>
    </w:p>
    <w:p w:rsidR="00564532" w:rsidRPr="00A22AB7" w:rsidRDefault="00564532" w:rsidP="00564532">
      <w:pPr>
        <w:ind w:right="-1"/>
        <w:jc w:val="center"/>
        <w:rPr>
          <w:b/>
          <w:sz w:val="28"/>
          <w:szCs w:val="28"/>
        </w:rPr>
      </w:pPr>
      <w:r w:rsidRPr="00A22AB7">
        <w:rPr>
          <w:b/>
          <w:sz w:val="28"/>
          <w:szCs w:val="28"/>
        </w:rPr>
        <w:t xml:space="preserve"> Красноярского края</w:t>
      </w:r>
    </w:p>
    <w:p w:rsidR="00564532" w:rsidRDefault="00564532" w:rsidP="00564532">
      <w:pPr>
        <w:ind w:right="-1"/>
        <w:jc w:val="center"/>
        <w:rPr>
          <w:sz w:val="28"/>
          <w:szCs w:val="28"/>
        </w:rPr>
      </w:pPr>
    </w:p>
    <w:p w:rsidR="00564532" w:rsidRDefault="00564532" w:rsidP="00564532">
      <w:pPr>
        <w:ind w:right="-1"/>
        <w:jc w:val="center"/>
        <w:rPr>
          <w:sz w:val="28"/>
          <w:szCs w:val="28"/>
        </w:rPr>
      </w:pPr>
    </w:p>
    <w:p w:rsidR="00564532" w:rsidRPr="00E6425D" w:rsidRDefault="00564532" w:rsidP="00564532">
      <w:pPr>
        <w:ind w:right="-1"/>
        <w:jc w:val="center"/>
        <w:rPr>
          <w:b/>
          <w:sz w:val="28"/>
          <w:szCs w:val="28"/>
        </w:rPr>
      </w:pPr>
      <w:r w:rsidRPr="00E6425D">
        <w:rPr>
          <w:b/>
          <w:sz w:val="28"/>
          <w:szCs w:val="28"/>
        </w:rPr>
        <w:t>ПОСТАНОВЛЕНИЕ</w:t>
      </w:r>
    </w:p>
    <w:p w:rsidR="00564532" w:rsidRDefault="00564532" w:rsidP="00564532">
      <w:pPr>
        <w:ind w:right="-1"/>
        <w:jc w:val="center"/>
        <w:rPr>
          <w:sz w:val="28"/>
          <w:szCs w:val="28"/>
        </w:rPr>
      </w:pPr>
    </w:p>
    <w:p w:rsidR="00564532" w:rsidRDefault="00564532" w:rsidP="00564532">
      <w:pPr>
        <w:ind w:right="-1"/>
        <w:rPr>
          <w:sz w:val="28"/>
          <w:szCs w:val="28"/>
        </w:rPr>
      </w:pPr>
      <w:r>
        <w:rPr>
          <w:sz w:val="28"/>
          <w:szCs w:val="28"/>
        </w:rPr>
        <w:t>09.01.2023                                      п. Глядень                                         № 4-П</w:t>
      </w:r>
    </w:p>
    <w:p w:rsidR="00564532" w:rsidRDefault="00564532" w:rsidP="00564532">
      <w:pPr>
        <w:ind w:right="-1"/>
        <w:rPr>
          <w:sz w:val="28"/>
          <w:szCs w:val="28"/>
        </w:rPr>
      </w:pPr>
    </w:p>
    <w:p w:rsidR="00564532" w:rsidRDefault="00564532" w:rsidP="00564532">
      <w:pPr>
        <w:pStyle w:val="ConsPlusTitle"/>
        <w:jc w:val="center"/>
      </w:pPr>
      <w:r>
        <w:t>О присвоении статуса единой теплоснабжающей организации Гляденского сельсовета Назаровского района Красноярского края</w:t>
      </w:r>
    </w:p>
    <w:p w:rsidR="00564532" w:rsidRPr="004A0ACB" w:rsidRDefault="00564532" w:rsidP="00564532">
      <w:pPr>
        <w:pStyle w:val="ConsPlusTitle"/>
        <w:jc w:val="center"/>
      </w:pPr>
    </w:p>
    <w:p w:rsidR="00564532" w:rsidRDefault="00564532" w:rsidP="00564532">
      <w:pPr>
        <w:jc w:val="center"/>
      </w:pPr>
    </w:p>
    <w:p w:rsidR="00564532" w:rsidRDefault="00564532" w:rsidP="00564532">
      <w:pPr>
        <w:ind w:firstLine="567"/>
        <w:jc w:val="both"/>
        <w:rPr>
          <w:sz w:val="28"/>
          <w:szCs w:val="28"/>
        </w:rPr>
      </w:pPr>
      <w:proofErr w:type="gramStart"/>
      <w:r w:rsidRPr="00407604">
        <w:rPr>
          <w:rFonts w:eastAsia="Times New Roman"/>
          <w:sz w:val="28"/>
          <w:szCs w:val="28"/>
        </w:rPr>
        <w:t>В со</w:t>
      </w:r>
      <w:r>
        <w:rPr>
          <w:rFonts w:eastAsia="Times New Roman"/>
          <w:sz w:val="28"/>
          <w:szCs w:val="28"/>
        </w:rPr>
        <w:t xml:space="preserve">ответствии с Федеральным законом Российской Федерации №190-ФЗ от 27.07.2010 «О теплоснабжении»,  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правовые акты Правительства Российской Федерации» согласно схемы теплоснабжения Гляденского сельсовета Назаровского района Красноярского края, </w:t>
      </w:r>
      <w:r w:rsidRPr="00A2335C">
        <w:rPr>
          <w:sz w:val="28"/>
          <w:szCs w:val="28"/>
          <w:shd w:val="clear" w:color="auto" w:fill="FFFFFF"/>
        </w:rPr>
        <w:t xml:space="preserve">руководствуясь </w:t>
      </w:r>
      <w:r>
        <w:rPr>
          <w:sz w:val="28"/>
          <w:szCs w:val="28"/>
        </w:rPr>
        <w:t xml:space="preserve">Уставом Гляденского </w:t>
      </w:r>
      <w:r w:rsidRPr="00197AF5">
        <w:rPr>
          <w:sz w:val="28"/>
          <w:szCs w:val="28"/>
        </w:rPr>
        <w:t xml:space="preserve"> сельсовета Назаровского района Красноярского края, ПОСТАНОВЛЯЮ:</w:t>
      </w:r>
      <w:proofErr w:type="gramEnd"/>
    </w:p>
    <w:p w:rsidR="00564532" w:rsidRDefault="00564532" w:rsidP="00564532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Присвоить  МУП «ЖКХ Назаровского района» статус единой теплоснабжающей организации Гляденского сельсовета Назаровского района с зоной деятельности на территории Гляденского сельсовета Назаровского района.</w:t>
      </w:r>
      <w:r w:rsidRPr="00567500">
        <w:rPr>
          <w:kern w:val="1"/>
          <w:sz w:val="28"/>
          <w:szCs w:val="28"/>
          <w:lang w:eastAsia="ar-SA"/>
        </w:rPr>
        <w:t xml:space="preserve"> . </w:t>
      </w:r>
    </w:p>
    <w:p w:rsidR="00564532" w:rsidRDefault="00564532" w:rsidP="00564532">
      <w:pPr>
        <w:suppressAutoHyphens/>
        <w:spacing w:line="100" w:lineRule="atLeast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2. </w:t>
      </w:r>
      <w:proofErr w:type="gramStart"/>
      <w:r w:rsidRPr="00567500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567500">
        <w:rPr>
          <w:kern w:val="1"/>
          <w:sz w:val="28"/>
          <w:szCs w:val="28"/>
          <w:lang w:eastAsia="ar-SA"/>
        </w:rPr>
        <w:t xml:space="preserve"> исполнением настоящего постановления</w:t>
      </w:r>
      <w:r w:rsidRPr="00567500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Pr="00567500">
        <w:rPr>
          <w:kern w:val="1"/>
          <w:sz w:val="28"/>
          <w:szCs w:val="28"/>
          <w:lang w:eastAsia="ar-SA"/>
        </w:rPr>
        <w:t>оставляю за собой</w:t>
      </w:r>
      <w:r w:rsidRPr="00567500">
        <w:rPr>
          <w:rFonts w:eastAsia="Times New Roman"/>
          <w:i/>
          <w:kern w:val="1"/>
          <w:sz w:val="28"/>
          <w:szCs w:val="28"/>
          <w:lang w:eastAsia="ar-SA"/>
        </w:rPr>
        <w:t>.</w:t>
      </w:r>
    </w:p>
    <w:p w:rsidR="00564532" w:rsidRDefault="00564532" w:rsidP="00564532">
      <w:pPr>
        <w:suppressAutoHyphens/>
        <w:spacing w:line="100" w:lineRule="atLeast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3.  </w:t>
      </w:r>
      <w:r w:rsidRPr="00567500">
        <w:rPr>
          <w:rFonts w:eastAsia="Times New Roman"/>
          <w:kern w:val="1"/>
          <w:sz w:val="28"/>
          <w:szCs w:val="28"/>
          <w:lang w:eastAsia="ar-SA"/>
        </w:rPr>
        <w:t>Постановление вступает в силу в день его подписания.</w:t>
      </w:r>
    </w:p>
    <w:p w:rsidR="00564532" w:rsidRPr="00567500" w:rsidRDefault="00564532" w:rsidP="00564532">
      <w:pPr>
        <w:suppressAutoHyphens/>
        <w:spacing w:line="100" w:lineRule="atLeast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4. </w:t>
      </w:r>
      <w:r w:rsidRPr="00567500">
        <w:rPr>
          <w:kern w:val="1"/>
          <w:sz w:val="28"/>
          <w:szCs w:val="28"/>
          <w:lang w:eastAsia="ar-SA"/>
        </w:rPr>
        <w:t>Постановление подлежит официальному опубликованию в газете «Советское Причулымье» и официальном сайте Администрации.</w:t>
      </w:r>
    </w:p>
    <w:p w:rsidR="00564532" w:rsidRDefault="00564532" w:rsidP="00564532">
      <w:pPr>
        <w:ind w:firstLine="567"/>
        <w:jc w:val="both"/>
        <w:rPr>
          <w:rFonts w:eastAsia="Times New Roman"/>
          <w:sz w:val="28"/>
          <w:szCs w:val="28"/>
        </w:rPr>
      </w:pPr>
    </w:p>
    <w:p w:rsidR="00564532" w:rsidRPr="00197AF5" w:rsidRDefault="00564532" w:rsidP="0056453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64532" w:rsidRDefault="00564532" w:rsidP="00564532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564532" w:rsidRDefault="00564532" w:rsidP="00564532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  <w:lang w:eastAsia="ar-SA"/>
        </w:rPr>
      </w:pPr>
    </w:p>
    <w:p w:rsidR="00564532" w:rsidRDefault="00564532" w:rsidP="00564532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  <w:lang w:eastAsia="ar-SA"/>
        </w:rPr>
      </w:pPr>
    </w:p>
    <w:p w:rsidR="00564532" w:rsidRPr="004A0ACB" w:rsidRDefault="00564532" w:rsidP="00564532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  <w:lang w:eastAsia="ar-SA"/>
        </w:rPr>
      </w:pPr>
    </w:p>
    <w:p w:rsidR="00564532" w:rsidRDefault="00564532" w:rsidP="00564532">
      <w:pPr>
        <w:suppressAutoHyphens/>
        <w:spacing w:line="100" w:lineRule="atLeast"/>
        <w:jc w:val="both"/>
        <w:rPr>
          <w:rFonts w:eastAsia="Times New Roman"/>
          <w:kern w:val="1"/>
          <w:sz w:val="28"/>
          <w:szCs w:val="28"/>
          <w:lang w:eastAsia="ar-SA"/>
        </w:rPr>
      </w:pPr>
      <w:proofErr w:type="gramStart"/>
      <w:r>
        <w:rPr>
          <w:rFonts w:eastAsia="Times New Roman"/>
          <w:kern w:val="1"/>
          <w:sz w:val="28"/>
          <w:szCs w:val="28"/>
          <w:lang w:eastAsia="ar-SA"/>
        </w:rPr>
        <w:t>Исполняющий</w:t>
      </w:r>
      <w:proofErr w:type="gramEnd"/>
      <w:r>
        <w:rPr>
          <w:rFonts w:eastAsia="Times New Roman"/>
          <w:kern w:val="1"/>
          <w:sz w:val="28"/>
          <w:szCs w:val="28"/>
          <w:lang w:eastAsia="ar-SA"/>
        </w:rPr>
        <w:t xml:space="preserve"> полномочия</w:t>
      </w:r>
    </w:p>
    <w:p w:rsidR="00564532" w:rsidRPr="00BC3E83" w:rsidRDefault="00564532" w:rsidP="00564532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главы Гляденского сельсовета</w:t>
      </w:r>
      <w:r>
        <w:rPr>
          <w:rFonts w:eastAsia="Times New Roman"/>
          <w:kern w:val="1"/>
          <w:sz w:val="28"/>
          <w:szCs w:val="28"/>
          <w:lang w:eastAsia="ar-SA"/>
        </w:rPr>
        <w:tab/>
      </w:r>
      <w:r>
        <w:rPr>
          <w:rFonts w:eastAsia="Times New Roman"/>
          <w:kern w:val="1"/>
          <w:sz w:val="28"/>
          <w:szCs w:val="28"/>
          <w:lang w:eastAsia="ar-SA"/>
        </w:rPr>
        <w:tab/>
      </w:r>
      <w:r>
        <w:rPr>
          <w:rFonts w:eastAsia="Times New Roman"/>
          <w:kern w:val="1"/>
          <w:sz w:val="28"/>
          <w:szCs w:val="28"/>
          <w:lang w:eastAsia="ar-SA"/>
        </w:rPr>
        <w:tab/>
      </w:r>
      <w:r>
        <w:rPr>
          <w:rFonts w:eastAsia="Times New Roman"/>
          <w:kern w:val="1"/>
          <w:sz w:val="28"/>
          <w:szCs w:val="28"/>
          <w:lang w:eastAsia="ar-SA"/>
        </w:rPr>
        <w:tab/>
      </w:r>
      <w:r>
        <w:rPr>
          <w:rFonts w:eastAsia="Times New Roman"/>
          <w:kern w:val="1"/>
          <w:sz w:val="28"/>
          <w:szCs w:val="28"/>
          <w:lang w:eastAsia="ar-SA"/>
        </w:rPr>
        <w:tab/>
        <w:t xml:space="preserve">Н.А. </w:t>
      </w:r>
      <w:proofErr w:type="spellStart"/>
      <w:r>
        <w:rPr>
          <w:rFonts w:eastAsia="Times New Roman"/>
          <w:kern w:val="1"/>
          <w:sz w:val="28"/>
          <w:szCs w:val="28"/>
          <w:lang w:eastAsia="ar-SA"/>
        </w:rPr>
        <w:t>Шеметова</w:t>
      </w:r>
      <w:proofErr w:type="spellEnd"/>
    </w:p>
    <w:p w:rsidR="00564532" w:rsidRDefault="00564532" w:rsidP="00564532"/>
    <w:p w:rsidR="00564532" w:rsidRDefault="00564532" w:rsidP="00564532"/>
    <w:p w:rsidR="0057479B" w:rsidRDefault="0057479B">
      <w:bookmarkStart w:id="0" w:name="_GoBack"/>
      <w:bookmarkEnd w:id="0"/>
    </w:p>
    <w:sectPr w:rsidR="0057479B" w:rsidSect="005675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E"/>
    <w:rsid w:val="000B06AE"/>
    <w:rsid w:val="00564532"/>
    <w:rsid w:val="005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2023-01-19T04:20:00Z</dcterms:created>
  <dcterms:modified xsi:type="dcterms:W3CDTF">2023-01-19T04:21:00Z</dcterms:modified>
</cp:coreProperties>
</file>