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7D" w:rsidRDefault="00BD0C7D" w:rsidP="00BD0C7D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D0C7D" w:rsidRDefault="00BD0C7D" w:rsidP="00BD0C7D">
      <w:pPr>
        <w:spacing w:line="2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D0C7D" w:rsidRDefault="00BD0C7D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</w:p>
    <w:p w:rsidR="00BD0C7D" w:rsidRDefault="00BD0C7D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Гляденского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0C7D" w:rsidRPr="00116B06" w:rsidRDefault="009D4F94" w:rsidP="00BD0C7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16B06">
        <w:rPr>
          <w:rFonts w:ascii="Times New Roman" w:hAnsi="Times New Roman" w:cs="Times New Roman"/>
          <w:sz w:val="24"/>
          <w:szCs w:val="24"/>
        </w:rPr>
        <w:t>2</w:t>
      </w:r>
      <w:r w:rsidR="00A212EC">
        <w:rPr>
          <w:rFonts w:ascii="Times New Roman" w:hAnsi="Times New Roman" w:cs="Times New Roman"/>
          <w:sz w:val="24"/>
          <w:szCs w:val="24"/>
        </w:rPr>
        <w:t>2</w:t>
      </w:r>
      <w:r w:rsidR="00116B06" w:rsidRPr="00116B06">
        <w:rPr>
          <w:rFonts w:ascii="Times New Roman" w:hAnsi="Times New Roman" w:cs="Times New Roman"/>
          <w:sz w:val="24"/>
          <w:szCs w:val="24"/>
        </w:rPr>
        <w:t>.10</w:t>
      </w:r>
      <w:r w:rsidRPr="00116B06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212EC">
        <w:rPr>
          <w:rFonts w:ascii="Times New Roman" w:hAnsi="Times New Roman" w:cs="Times New Roman"/>
          <w:sz w:val="24"/>
          <w:szCs w:val="24"/>
        </w:rPr>
        <w:t>89</w:t>
      </w:r>
      <w:r w:rsidR="00BD0C7D" w:rsidRPr="00116B0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BD0C7D" w:rsidRPr="00116B06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D0C7D" w:rsidRDefault="00BD0C7D" w:rsidP="00BD0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</w:t>
      </w:r>
    </w:p>
    <w:p w:rsidR="00BD0C7D" w:rsidRDefault="00BD0C7D" w:rsidP="00BD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619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квартал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D0C7D" w:rsidRDefault="00BD0C7D" w:rsidP="00BD0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2.1 статьи 6 Федерального закона от 25.12.2008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195D" w:rsidRPr="0066195D" w:rsidRDefault="00BD0C7D" w:rsidP="006619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95D" w:rsidRPr="0066195D">
        <w:rPr>
          <w:rFonts w:ascii="Times New Roman" w:hAnsi="Times New Roman" w:cs="Times New Roman"/>
          <w:sz w:val="24"/>
          <w:szCs w:val="24"/>
        </w:rPr>
        <w:t>Во исполнение вышеуказанной нормы были рассмотрены следующие судебные акты (по данным информационной системы «ГОСФИНАНСЫ»).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95D">
        <w:rPr>
          <w:rFonts w:ascii="Times New Roman" w:hAnsi="Times New Roman" w:cs="Times New Roman"/>
          <w:sz w:val="24"/>
          <w:szCs w:val="24"/>
        </w:rPr>
        <w:t>Постановление Верховного суда Российской Федерации от 24 июня 2021 г. N 78-АД21-7-К3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Судья Верховного Суда Российской Федерации Никифоров С.Б., рассмотрев протест заместителя Генерального прокурора Российской Федерации Ткачева И.В. на вступившие в законную силу решение судьи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Петродворцового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районного суда Санкт-Петербурга от 29 ноября 2019 года и </w:t>
      </w:r>
      <w:hyperlink r:id="rId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 Третьего кассационного суда общей юрисдикции от 4 декабря 2020 года, вынесенные в отношении директора муниципального казенного учреждения "Служба заказчика муниципального образования Ломоносовский муниципальный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 Ленинградской области" Новицкого А.О. по делу об административном правонарушении, предусмотренном </w:t>
      </w:r>
      <w:hyperlink r:id="rId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19.29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правонарушениях, установил: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постановлением мирового судьи судебного участка N 115 Санкт-Петербурга от 11 сентября 2019 года Новицкий А.О. признан виновным в совершении административного правонарушения, предусмотренного </w:t>
      </w:r>
      <w:hyperlink r:id="rId1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19.29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Решением судьи Петро дворцового районного суда Санкт-Петербурга от 29 ноября 2019 года, оставленным без изменения </w:t>
      </w:r>
      <w:hyperlink r:id="rId1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постановлением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ретьего кассационного суда общей юрисдикции от 4 декабря 2020 года, указанное постановление отменено, производство по делу прекращено на основании </w:t>
      </w:r>
      <w:hyperlink r:id="rId1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пункта 2 части 1 статьи 24.5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В протесте, принесенном в Верховный Суд Российской Федерации, заместитель Генерального прокурора Российской Федерации Ткачев И.В. просит отменить вышеназванные решение судьи районного суда и </w:t>
      </w:r>
      <w:hyperlink r:id="rId1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 кассационного суда общей юрисдикции, вынесенные по настоящему делу об административном правонарушении, считая их незаконными, дело направить на новое рассмотрение судье районного суда.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Новицкий А.О., уведомленный в соответствии с требованиями </w:t>
      </w:r>
      <w:hyperlink r:id="rId14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2 статьи 30.15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правонарушениях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 принесении названного протеста, в установленный срок возражения на него не представил.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Изучив материалы дела об административном правонарушении и доводы, изложенные в протесте, прихожу к следующим выводам.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со </w:t>
      </w:r>
      <w:hyperlink r:id="rId15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19.29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Новицкого А.О.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6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законом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от 25 декабря 2008 года N 273-ФЗ "О противодействии коррупции", влечет наложение административного штрафа на граждан в размере от двух тысяч до четырех тысяч рублей;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на должностных лиц - от двадцати тысяч до пятидесяти тысяч рублей; на юридических лиц - от ста тысяч до пятисот тысяч рублей.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Согласно </w:t>
      </w:r>
      <w:hyperlink r:id="rId17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4 статьи 12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 "О противодействии коррупции" работодатель при заключении трудового или гражданско-правового договора на выполнение работ (оказание услуг), указанного в </w:t>
      </w:r>
      <w:hyperlink r:id="rId1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1 данной статьи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Исходя из взаимосвязанных положений </w:t>
      </w:r>
      <w:hyperlink r:id="rId1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частей 4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hyperlink r:id="rId2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5 статьи 12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 "О противодействии коррупции" объективная сторона состава административного правонарушения, предусмотренного </w:t>
      </w:r>
      <w:hyperlink r:id="rId2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19.29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увольнения с государственной (муниципальной) службы (</w:t>
      </w:r>
      <w:hyperlink r:id="rId2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 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постановления 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Российской Федерации об административных правонарушениях").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 </w:t>
      </w:r>
      <w:hyperlink r:id="rId2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пункте 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данного постановления Пленум Верховного Суда Российской Федерации разъяснил, что ограничения, налагаемые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на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бывшего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муниципальный) 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 При этом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исходя из смысла </w:t>
      </w:r>
      <w:hyperlink r:id="rId24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12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 "О противодействии коррупции" обязанность, предусмотренную </w:t>
      </w:r>
      <w:hyperlink r:id="rId25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частью 4 названной статьи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, несут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организации независимо от их организационно-правовой формы.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Как усматривается из материалов дела, постановлением заместителя прокурора Ломоносовского района Ленинградской области от 22 июля 2023 года в отношении Новицкого А.О. возбуждено дело об административном правонарушении, предусмотренном указанной выше нормой, в связи со следующим.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Новицкий А.О., являясь директором муниципального казенного учреждения "Служба заказчика муниципального образования Ломоносовский муниципальный район Ленинградской области", в нарушение положений </w:t>
      </w:r>
      <w:hyperlink r:id="rId26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4 статьи 12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 "О противодействии коррупции" в установленный законом десятидневный срок (до 13 марта 2023 года) со дня заключения трудового договора с М. до 28 февраля 2023 года занимавшей должность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относящуюся к должностям муниципальной службы, при замещении которой муниципальные служащие обязаны представлять сведения о доходах, об имуществе и обязательствах имущественного характера своих и своих супругов, а также несовершеннолетних детей, и подпадающую под ограничения, установленные </w:t>
      </w:r>
      <w:hyperlink r:id="rId27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частью 1 статьи 12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 "О противодействии коррупции", а именно - главного специалиста отдела закупок администрации муниципального образования Ломоносовский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муниципальный район Ленинградской области, не направил уведомление в администрацию муниципального образования Ломоносовский муниципальный район Ленинградской области о заключении такого трудового договора.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Указанные обстоятельства, согласно постановлению мирового судьи, подтверждены собранными по делу доказательствами, в числе которых постановление о возбуждении дела об административном правонарушении, приказ о приеме на работу М., трудовой договор, распоряжение о назначении названного лица на должность главного специалиста отдела закупок, постановление администрации муниципального образования Ломоносовский муниципальный район Ленинградской области об утверждении перечня должностей муниципальной службы, перечень должностей муниципальной службы в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муниципального образования Ломоносовский муниципальный район Ленинградской области при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назначении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и своих супругов, а также несовершеннолетних детей, объяснения А. уведомление от 9 июля 2023 года о направлении сведений о заключении трудового договора с М., а также иными доказательствами, оцененными в совокупности с другими материалами дела об административном правонарушении по правилам </w:t>
      </w:r>
      <w:hyperlink r:id="rId2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26.11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Действия Новицкого А.О. квалифицированы мировым судьей по </w:t>
      </w:r>
      <w:hyperlink r:id="rId2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 19.29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названного </w:t>
      </w:r>
      <w:hyperlink r:id="rId3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Кодекса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законодательства о противодействии коррупции.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Решением судьи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Петродворцового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районного суда Санкт-Петербурга от 29 ноября 2023 года постановление мирового судьи отменено со ссылкой на то, что состав вменяемого административного правонарушения в деянии Новицкого А.О. отсутствует, поскольку трудовая деятельность М. осуществляемая в муниципальном казенном учреждении "Служба заказчика муниципального образования Ломоносовский муниципальный район Ленинградской области", является деятельностью, связанной с обеспечением исполнения государственных или иных публичных полномочий, в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связи с чем исполнение в этом учреждении должностных обязанностей главного специалиста отдела закупок не связано с коррупционными рисками и не может повлечь коллизии публичных и частных интересов с прежней занимаемой ею должностью на муниципальной службе.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Вместе с тем такие выводы сделаны без учета правовой позиции, сформулированной в </w:t>
      </w:r>
      <w:hyperlink r:id="rId3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пункте 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названного выше постановления Пленума Верховного Суда Российской Федерации от 28 ноября 2017 года N 46.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Такое разрешение дела не отвечает установленным </w:t>
      </w:r>
      <w:hyperlink r:id="rId3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24.1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 задачам производства по делам об административных правонарушениях.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Исходя из положений </w:t>
      </w:r>
      <w:hyperlink r:id="rId3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46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hyperlink r:id="rId34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1 статьи 50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hyperlink r:id="rId35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55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Конституции Российской Федерации во взаимосвязи с положениями </w:t>
      </w:r>
      <w:hyperlink r:id="rId36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4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Протокола N 7 к Конвенции о защите прав человека и основных свобод (Рим, 4 января 1950 года) произвольное изменение правового режима для лица, в отношении которого вынесено окончательное постановление, невозможно - поворот к худшему для осужденного (оправданного) при пересмотре вступившего в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законную силу постановления, как правило,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недопустим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Вместе с тем </w:t>
      </w:r>
      <w:hyperlink r:id="rId37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Конвенция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 защите прав человека и основных свобод устанавливает в </w:t>
      </w:r>
      <w:hyperlink r:id="rId3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пункте 2 статьи 4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Протокола N 7 (в редакции Протокола N 11), что право не привлекаться повторно к суду или повторному наказанию не препятствует повторному рассмотрению дела в соответствии с законом соответствующего государства, если имеются сведения о новых или вновь открывшихся обстоятельствах или если в ходе предыдущего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разбирательства было допущено имеющее фундаментальный, принципиальный характер существенное нарушение, повлиявшее на исход дела.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Требования правовой определенности и стабильности не являются абсолютными и не препятствуют возобновлению производства по делу в связи с появлением новых или вновь открывшихся обстоятельств или при обнаружении существенных нарушений, которые были допущены на предыдущих стадиях процесса и привели к неправильному разрешению дела.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При рассмотрении данного дела об административном правонарушении судьями районного и кассационного судов требования </w:t>
      </w:r>
      <w:hyperlink r:id="rId3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статей 24.1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hyperlink r:id="rId4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26.1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правонарушениях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 выяснении всех обстоятельств, имеющих значение для правильного разрешения дела, соблюдены не были.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Допущенные нарушения требований </w:t>
      </w:r>
      <w:hyperlink r:id="rId4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Кодекса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Российской Федерации об административных правонарушениях являются существенными, имеют фундаментальный, принципиальный характер и повлияли на выводы, сделанные по данному делу об административном правонарушении, в связи с чем решение судьи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Петродворцового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районного суда Санкт-Петербурга от 29 ноября 2023 года и </w:t>
      </w:r>
      <w:hyperlink r:id="rId4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ретьего кассационного суда общей юрисдикции от 4 декабря 2023 года, вынесенные по настоящему делу об административном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правонарушении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в отношении Новицкого А.О., нельзя признать законными и обоснованными, они подлежат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отмене.</w:t>
      </w:r>
    </w:p>
    <w:p w:rsidR="0066195D" w:rsidRPr="0066195D" w:rsidRDefault="008E417E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hyperlink r:id="rId43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Кодексом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Российской Федерации об административных правонарушениях по результатам рассмотрения жалобы, протеста на вступившие в законную силу акты по делу об административном правонарушении также предусмотрен единственный случай вынесения решения об отмене постановления по делу об административном правонарушении, решения по результатам рассмотрения жалобы, протеста и о возвращении дела на новое рассмотрение. Таким случаем в силу </w:t>
      </w:r>
      <w:hyperlink r:id="rId44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пункта 3 части 2 статьи 30.17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названного Кодекса является существенное нарушение предусмотренных названным </w:t>
      </w:r>
      <w:hyperlink r:id="rId45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Кодексом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процессуальных требований, если это не позволило всесторонне, полно и объективно рассмотреть дело.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Согласно правовой позиции, выраженной в </w:t>
      </w:r>
      <w:hyperlink r:id="rId46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определении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Конституционного Суда Российской Федерации от 16 июля 2015 года N 1788-О, институт пересмотра в порядке надзора постановлений по делам об административных правонарушениях, решений по результатам рассмотрения жалоб, протестов основан на положениях </w:t>
      </w:r>
      <w:hyperlink r:id="rId47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Конституции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Российской Федерации, а именно ее </w:t>
      </w:r>
      <w:hyperlink r:id="rId4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статьи 46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которая во взаимосвязи с ее </w:t>
      </w:r>
      <w:hyperlink r:id="rId4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статьями 15 (часть 4)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hyperlink r:id="rId5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17 (части 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</w:t>
      </w:r>
      <w:hyperlink r:id="rId5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3</w:t>
        </w:r>
        <w:proofErr w:type="gramEnd"/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) предполагает возможность в случаях допущенных фундаментальных ошибок пересматривать вступившие в законную силу судебные акты, что в полной мере согласуется с требованиями </w:t>
      </w:r>
      <w:hyperlink r:id="rId5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пункта 2 статьи 4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Протокола N 7 (в редакции Протокола N 11) к Конвенции о защите прав человека и основных свобод.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Поскольку на момент рассмотрения в Верховном Суде Российской Федерации протеста заместителя Генерального прокурора Российской Федерации Ткачева И.В. срок давности привлечения Новицкого А.О. к административной ответственности, установленный </w:t>
      </w:r>
      <w:hyperlink r:id="rId5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частью 1 статьи 4.5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 для данной категории дел, не истек, дело подлежит возвращению на новое рассмотрение судье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Петродворцового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районного суда Санкт-Петербурга.</w:t>
      </w:r>
      <w:proofErr w:type="gramEnd"/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При новом рассмотрении дела судье районного суда следует всесторонне, полно и объективно исследовать все обстоятельства дела в их совокупности, учтя при этом разъяснения, содержащиеся в </w:t>
      </w:r>
      <w:hyperlink r:id="rId54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Пленума Верховного Суда Российской Федерации от 28 ноября 2017 года N 46.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Судья Верховного Суда Российской Федерации постановил: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протест заместителя Генерального прокурора Российской Федерации Ткачева И.В. удовлетворить.</w:t>
      </w:r>
    </w:p>
    <w:p w:rsidR="0066195D" w:rsidRPr="0066195D" w:rsidRDefault="008E417E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hyperlink r:id="rId55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Решение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 </w:t>
      </w:r>
      <w:proofErr w:type="spellStart"/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Петродворцового</w:t>
      </w:r>
      <w:proofErr w:type="spellEnd"/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районного суда Санкт-Петербурга от 29 ноября 2023 года и </w:t>
      </w:r>
      <w:hyperlink r:id="rId56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судьи</w:t>
      </w:r>
      <w:proofErr w:type="gramStart"/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</w:t>
      </w:r>
      <w:proofErr w:type="gramEnd"/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ретьего кассационного суда общей юрисдикции от 4 декабря 2023 года, вынесенные в отношении директора муниципального казенного учреждения "Служба заказчика муниципального образования Ломоносовский муниципальный район Ленинградской области" Новицкого А.О. по делу об административном правонарушении, предусмотренном </w:t>
      </w:r>
      <w:hyperlink r:id="rId57" w:history="1">
        <w:r w:rsidR="0066195D"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19.29</w:t>
        </w:r>
      </w:hyperlink>
      <w:r w:rsidR="0066195D"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Кодекса Российской Федерации об административных правонарушениях, отменить.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Дело направить на новое рассмотрение в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Петродворцовый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районный суд Санкт-Петербурга.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95D">
        <w:rPr>
          <w:rFonts w:ascii="Times New Roman" w:hAnsi="Times New Roman" w:cs="Times New Roman"/>
          <w:sz w:val="24"/>
          <w:szCs w:val="24"/>
        </w:rPr>
        <w:t>Определение</w:t>
      </w:r>
      <w:proofErr w:type="gramStart"/>
      <w:r w:rsidRPr="0066195D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66195D">
        <w:rPr>
          <w:rFonts w:ascii="Times New Roman" w:hAnsi="Times New Roman" w:cs="Times New Roman"/>
          <w:sz w:val="24"/>
          <w:szCs w:val="24"/>
        </w:rPr>
        <w:t>естого кассационного суда общей юрисдикции от 03.06.2022 N 88-12280/2022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Судебная коллегия по гражданским делам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Ш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естого кассационного суда общей юрисдикции рассмотрев в открытом судебном заседании кассационную жалобу Ф.О. на решение Алексеевского районного суда Республики Татарстан от 05.11.2021 г. и апелляционное определение судебной коллегии по гражданским делам Верховного Суда Республики Татарстан от 11.02.2022 г. по гражданскому делу N 2-365/2020 по иску по иску Ф.О. к Муниципальному казенному учреждению "Отдел образования Алексеевского муниципального района Республики Татарстан" об отмене приказа об увольнении, восстановлении на работе, взыскании заработной платы за вынужденный прогул и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компенсации морального вреда, заслушав доклад судьи Улановой Е.С., проверив материалы дела, установила: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Ф.О. обратился в суд с иском к Муниципальному казенному учреждению "Отдел образования Алексеевского муниципального района Республики Татарстан" об отмене приказа об увольнении, восстановлении на работе, взыскании заработной платы за вынужденный прогул и компенсации морального вреда. В обоснование исковых требований истец указал, что с 1 сентября 2011 года работал в должности директора Муниципального бюджетного образовательного учреждения Алексеевская средняя общеобразовательная школа N 3 имени Г.С. Боровикова Алексеевского муниципального района Республики Татарстан (далее - МБОУ АСОШ N 3). Приказом МКУ "Отдел образования Алексеевского муниципального района Республики Татарстан" (далее - Отдел образования) от 14 сентября 2020 года N 265/од он привлечен к дисциплинарной ответственности в виде увольнения. Приказом Отдела образования от 14 сентября 2020 года N 66л/с трудовой договор с ним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был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расторгнут по </w:t>
      </w:r>
      <w:hyperlink r:id="rId5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пункту 7.1 части 1 статьи 81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Трудового кодекса Российской Федерации за непринятие работником мер по предотвращению или урегулированию конфликта интересов, стороной которого он является. С данным приказом истец не согласен, считает увольнение незаконным и необоснованным. Полагает, что каких-либо оснований для его увольнения у работодателя не имелось. Кроме того, нарушена процедура применения дисциплинарного взыскания. В приказах не указано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конкретно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какие факты непринятия мер по предотвращению или урегулированию конфликта интересов им были допущены, когда они совершены и что именно явилось основанием для применения к нему данного дисциплинарного взыскания. Работодателем пропущен месячный срок для наложения дисциплинарного взыскания. По одному и тому же факту вынесено два приказа: о привлечении к дисциплинарной ответственности в виде увольнения и о расторжении трудового договора, хотя за каждый дисциплинарный проступок может быть применено только одно дисциплинарное взыскание. Кроме того, считает, что при применении дисциплинарного взыскания не было учтено его предшествующее поведение, отношение к труду и заслуги. За 2005 - 2020 год он имеет около 20 различных наград, большой опыт работы директором школы. В связи с незаконным увольнением он утратил заработок, а также неправомерными действиями ответчика ему причинен моральный вред. Ф.О. просил признать незаконными и отменить приказы от 14 сентября 2020 года N 265/од о привлечении к дисциплинарной ответственности в виде увольнения, от 14 сентября 2020 года N 66л/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расторжении трудового договора; восстановить на работе в прежней должности; взыскать с ответчика заработную плату за время вынужденного прогула с 15 сентября 2020 года по день рассмотрения дела судом и компенсацию морального вреда в размере 30 000 рублей.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Ответчик исковые требования не признавал.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Решением Алексеевского районного суда Республики Татарстан от 5 ноября 2020 года в удовлетворении иска Ф.О. отказано.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Апелляционным определением судебной коллегии по гражданским делам Верховного Суда Республики Татарстан от 11.02.2021 г. решение суда оставлено без изменения.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Ф.О. обратился с кассационной жалобой, в которой просит отменить судебные постановления, вынести новое решение об удовлетворении исковых требований.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Ф.О. в судебном заседании суда кассационной инстанции доводы жалобы поддержал по изложенным в ней основаниям.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Представители МКУ "Отдел образования Алексеевского муниципального района Республики Татарстан" К. и Д. в судебном заседании суда кассационной инстанции возражали на доводы жалобы. Просили судебные акты оставить без изменения.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Иные лица, участвующие по делу, в судебное заседание не явились, о времени и месте рассмотрения дела извещены надлежащим образом. Информация о рассмотрении дела заблаговременно размещена на официальном сайте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Ш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естого кассационного суда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общей юрисдикции. В связи с чем, на основании </w:t>
      </w:r>
      <w:hyperlink r:id="rId5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статей 167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hyperlink r:id="rId6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379.5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Гражданского процессуального кодекса Российской Федерации судебная коллегия сочла возможным рассмотреть дело в отсутствие </w:t>
      </w:r>
      <w:proofErr w:type="spell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неявившихся</w:t>
      </w:r>
      <w:proofErr w:type="spell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лиц.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 силу </w:t>
      </w:r>
      <w:hyperlink r:id="rId6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части 1 статьи 379.6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Гражданского процессуального кодекса Российской Федерации кассационный суд общей юрисдикции проверяет законность судебных постановлений в пределах доводов, содержащихся в кассационной жалобе.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Изучив материалы дела, доводы кассационной жалобы, выслушав стороны, заключение прокурора, полагавшего судебные акты оставить без изменения, а жалобу без удовлетворения, судебная коллегия не усматривает правовых оснований для удовлетворения жалобы.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Судом установлено, что Ф.О. работал директором МБОУ АСОШ N 3 МБОУ с 1 сентября 2011 года. Истец занимал должность, включенную в перечень должностей, на которые распространяются ограничения, запреты и обязанности, установленные постановлением Правительства Российской Федерации от 5 июля 2013 года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Решением Алексеевского районного Совета Алексеевского муниципального района Республики Татарстан от 22 июня 2022 года N 176 утверждено Положение о комиссии по соблюдению требований к служебному (должностному) поведению и урегулированию конфликта интересов в Алексеевском муниципальном районе Республики Татарстан. Согласно данному Положению Комиссия, рассматривает вопросы, связанные с соблюдением требований об урегулировании конфликта интересов в отношении руководителей организаций (учреждений), подведомственных органу местного самоуправления (пункт 1.4).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6 июля 2022 года (протокол заседания N 6) и 22 августа 2022 года (протокол N 8) на заседаниях Комиссии по урегулированию конфликта интересов в Алексеевском МР РТ были рассмотрены уведомления Ф.О. о возникновении личной заинтересованности при исполнении должностных обязанностей, которая приводит или может привести к конфликту интересов: в его непосредственном подчинении работает супруга - Ф.А. в должности заместителя директора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по инновационной работе, работает сестра - Б. в должности заместителя директора по АХЧ. Должностные обязанности, на исполнение которых влияет или может повлиять личная заинтересованность: не исполнение работником должностных обязанностей, распределение стимулирующей части зарплаты, поощрения.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Решениями Комиссии по урегулированию конфликта интересов в Алексеевском МР РТ от 6 июля 2022 года (протокол N 6), от 22 августа 2022 года (протокол N 8) признано, что при исполнении должностных обязанностей директора МБОУ Алексеевская СОШ N 3 личная заинтересованность приводит или может привести к конфликту интересов. Рекомендовано при распределении учебной нагрузки, должностных обязанностей и вопросов финансового характера в отношении лиц, указанных в уведомлении, рассматривать коллегиально с участием представителя профсоюзного органа.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17 июля 2022 года в Комиссию по урегулированию конфликта интересов в Алексеевском МР РТ поступила докладная начальника Отдела образования от 17 июля 2020 года N 505 о непринятии мер по урегулированию конфликта интересов руководителем подведомственного Исполнительному комитету Алексеевского муниципального района Республики Татарстан учреждения - директором МБОУ АСОШ N 3 Ф.О. Непринятие мер по урегулированию конфликта интересов выражено в том, что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Ф.О. указания Комиссии не выполняются: в приказе об увеличении тарифной ставки (оклада) Б. (80% от оклада руководителя) от 31 августа 2022 года N 59лс нет сведений о коллегиальном рассмотрении данного вопроса с привлечением профсоюзного органа; в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приказах о премировании в 2022 году в отношении премирования Ф.А. и Б. нет подписи представителя профсоюзной организации;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в приказах о распределении штатных единиц на 1 сентября 2022 года и в приказе о выплате за качество отсутствует согласование и подпись представителя профсоюзной организации. Просит рассмотреть на заседании Комиссии по урегулированию конфликта интересов в Алексеевском МР РТ вопрос о привлечении директора МБОУ АСОШ N 3 Ф.О. к ответственности за непринятие мер по урегулированию конфликта интересов и не выполнение рекомендаций Комиссии.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Распоряжением Исполнительного комитета Алексеевского МР РТ от 20 июля 2021 года N 267-р для проверки указанных обстоятельств создана рабочая группа для проведения служебной проверки в отношении Ф.О. и Ф.А., Б.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20 июля 2021 года Алексеевским районным Советом Алексеевского МР РТ направлено уведомление Ф.О. о начале служебной проверки, которая будет проходить 22 и 23 июля 2021 года, предложено ознакомиться с докладной запиской, принять участие на заседании Комиссии 30 июля 2021 года в 10 часов. Ф.О. данное уведомление получил 20 июля 2021 года, выразил несогласие с проведением проверки.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25 июля 2021 года Ф.О. в Комиссию по урегулированию конфликта интересов в Алексеевском МР РТ представлена объяснительная, где истец указал, что не согласен с существованием конфликта интересов, так как работа родственников в образовательных учреждениях законодательством не запрещена. Возможность возникновения личной заинтересованности предупреждена и устранена в соответствии с методическими рекомендациями.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Согласно акту служебной проверки от 27 июля 2021 года, утвержденному распоряжением Исполнительного комитета Алексеевского МР РТ от 20 июля 2021 года, 22 и 23 июля 2020 года проведена выездная служебная проверка в МБОУ АСОШ N 3 по обстоятельствам, указанным в докладной записке начальника Отдела образования. В рамках проведения проверки установлено, что во всех документах при распределении педагогической нагрузки отсутствуют подписи профсоюзного органа и протоколы, подтверждающие коллегиальное решение данных вопросов. Все переводы и возложения дополнительной педагогической нагрузки повлекли начисление и выплату заработной платы и других выплат Ф.А. и Б., Ф.А. преподавала предмет "Русский язык" и "Литература" в отсутствие профильного педагогического образования. Установлен факт необоснованного осуществления стимулирующих выплат в отношении близкого родственника Б. (оплата за качество работы Б. приказом от 1 сентября 2021 года). Надомное обучение Ф.А. и Б. фактически не осуществлялось, однако, доплата за его ведение производилась. Ни один из представленных к проверке документов не содержит резолюции профсоюзного органа. Какая-либо комиссия (Совет) для коллегиального рассмотрения вопросов распределения учебной нагрузки, должностных обязанностей и вопросов финансового характера в отношении Ф.А. и Б. в школе не создана. Установленные обстоятельства создают необоснованное преимущество в работе близких родственников директора школы (Ф.А. и Б.), лояльное к ним отношение, к недочетам в работе и совершаемым близким родственником дисциплинарным проступкам и нарушениям трудовой функции, необоснованное осуществление стимулирующих выплат со стороны директора школы Ф.О.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Копию данного акта Ф.О. получил 28 июля 2021 года.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В своей объяснительной от 29 июля 2021 года истец указал, что комиссия при проведении проверки не углублялась в детали специфики работы учреждения и загруженности педагогов. Выводы комиссии требуют уточнения.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Согласно протоколу заседания Комиссии по урегулированию конфликта интересов в Алексеевском МР РТ N 10,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начато 4 августа 2021 года закончено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12 августа 2020 года, рассмотрена докладная записка и результаты служебной проверки на предмет соблюдения Ф.О. требований о предотвращении и урегулированию конфликта интересов.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 ходе заседания Комиссии были выявлены дополнительные нарушения должностных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обязанностей директором Ф.О. в отношении оплаты родственнику Б. Ф.О. присутствовал на заседании комиссии, выступал устно и представил письменные объяснения о несогласии с актом проверки и по выявленным в результате проверки фактам наличия конфликта интересов.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Комиссией принято решение, что директором МБОУ АСОШ N 3 Ф.О. не были исполнены рекомендации Комиссии по недопущению конфликта интересов, имели место злоупотребления должностными полномочиями в пользу родственников.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Начальнику Отдела образования рекомендовано рассмотреть вопрос об увольнении директора АСОШ N 3 Ф.О. по </w:t>
      </w:r>
      <w:hyperlink r:id="rId6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пункту 7.1 части 1 статьи 81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Трудового кодекса Российской Федерации в связи с непринятием работником мер по урегулированию конфликта интересов, стороной которого он является, поскольку такие действия дают основания для утраты к нему доверия со стороны работодателя.</w:t>
      </w:r>
      <w:proofErr w:type="gramEnd"/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В уведомлении от 13 августа 2021 года N 53 Отделом образования предложено Ф.О. предоставить письменное объяснение по решению, принятому Комиссией по урегулированию конфликта интересов в Алексеевском МР РТ (протокол N 10 от 12 августа 2021 года) в течение 2-х рабочих дней.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Из объяснительной Ф.О. от 17 августа 2020 года следует, что сведения о доходах, об имуществе и обязательствах имущественного характера своих и своих супруги и детей он подает ежегодно. Также подает уведомления работодателю и принимает меры по недопущению возникновения конфликта интересов. По поводу невыполнения рекомендаций Комиссии по урегулированию конфликта интересов в Алексеевском МР РТ от 6 июля 2021 года N 6, от 22 августа 2021 года N 8, пояснил, что данные рекомендации не могли быть им выполнены по причине незнания о существовании таких решений. О них он узнал только в марте 2020 года. С этого времени созданы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комиссии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и все решения по родственникам принимаются коллегиально. Б. отказалась от работы заместителем директора по АХЧ и продолжит свою работу учителем начальных классов. Рекомендации комиссии по его увольнению считает завышенными требованиями к его работе.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Как следует из письма Министерства образования и науки Республики Татарстан от 7 сентября 2020 года, Департамент надзора и контроля в сфере образования Министерства образования и науки Республики Татарстан усматривает возникновение конфликта интересов в МБОУ "Алексеевская СОШ N 3 имени Г.С. Боровикова" Алексеевского муниципального района Республики Татарстан (заместитель директора по инновационной работе - супруга).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Руководителю Исполнительного комитета Алексеевского муниципального района Республики Татарстан рекомендовано принять меры по предотвращению и урегулированию конфликта интересов в соответствии со </w:t>
      </w:r>
      <w:hyperlink r:id="rId6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Федерального закона от 25 декабря 2008 года N 273-ФЗ.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Приказом от 14 сентября 2020 года N 265/од по МКУ "Отдел образования Алексеевского муниципального района Республики Татарстан" в связи с непринятием работником мер по предотвращению или урегулированию конфликта интересов, стороной которого он является, за нарушение требований законодательства о противодействии коррупции, за неисполнение рекомендаций Комиссии по соблюдению требований к служебному поведению муниципальных служащих, должностному поведению лиц, замещающих муниципальные должности, и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урегулированию конфликта интересов в Алексеевском муниципальном районе Республики Татарстан от 6 июля 2018 года N 6, от 22 августа 2018 года N 8, в отношении Ф.О. применено дисциплинарное взыскание в виде увольнения по </w:t>
      </w:r>
      <w:hyperlink r:id="rId64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пункту 7.1 части 1 статьи 81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Трудового кодекса Российской Федерации. Основанием указаны рекомендации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Алексеевском муниципальном районе Республики Татарстан (протокол N 10 от 12 августа 2020 года),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объяснительная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Ф.О. от 17 августа 2020 года.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С приказом Ф.О.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ознакомлен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14 сентября 2020 года.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Приказом от 14 года 2020 года N 66 л/с по МКУ "Отдел образования Алексеевского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муниципального района Республики Татарстан" Ф.О. уволен 14 сентября 2020 года по </w:t>
      </w:r>
      <w:hyperlink r:id="rId65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пункту 7.1 части 1 статьи 81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Трудового кодекса Российской Федерации, за непринятие работником мер по урегулированию конфликта интересов, стороной которого он является, дающее основание для утраты доверия к нему со стороны работодателя.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В качестве основания увольнения указано: рекомендации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Алексеевском муниципальном районе Республики Татарстан (протокол N 10 от 12 августа 2020 года), приказ МКУ "Отдел образования Алексеевского муниципального района Республики Татарстан" от 14 сентября 2020 года N 265/од "О наложении дисциплинарного взыскания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". С приказом истец ознакомлен 14 сентября 2020 года.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Разрешая спор и отказывая в удовлетворении исковых требований, суд первой инстанции, оценив представленные по делу доказательства в соответствии с правилами, установленными в </w:t>
      </w:r>
      <w:hyperlink r:id="rId66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 67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Гражданского процессуального кодекса Российской Федерации, пришел к выводу о том, что правовых оснований для удовлетворения заявленных истцом требований не имеется.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Суд апелляционной инстанции с выводами суда первой инстанции согласился.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При этом суды правильно применили нормы материального права, регулирующие возникшие отношения, руководствуясь положениями Трудового </w:t>
      </w:r>
      <w:hyperlink r:id="rId67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кодекса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Российской Федерации, Федерального </w:t>
      </w:r>
      <w:hyperlink r:id="rId68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закона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от 25 декабря 2008 г. N 273-ФЗ "О противодействии коррупции", </w:t>
      </w:r>
      <w:hyperlink r:id="rId69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Постановлением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в целях противодействия коррупции", </w:t>
      </w:r>
      <w:hyperlink r:id="rId70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Приказом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Министерства образования и науки Российской Федерации от 28.10.2015 г. N 1227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образования и науки Российской Федерации, ограничений, запретов и обязанностей", приняли во внимание разъяснения, данные в </w:t>
      </w:r>
      <w:hyperlink r:id="rId71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Постановлении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Пленума Верховного суда Российской Федерации от 17 марта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2004 года N 2 "О применении судами Российской Федерации Трудового кодекса Российской Федерации".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При установленных обстоятельствах суды пришли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 обоснованному выводу о законности увольнения истца в связи с непринятием работником мер по урегулированию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конфликта интересов, стороной которого он являлся. Суды исходили из того, что, применяя меру дисциплинарного взыскания в виде увольнения, работодателем учитывался характер совершенного нарушения, обстоятельства, при которых оно было совершено, тяжесть совершенного проступка. Порядок и срок привлечения к дисциплинарной ответственности ответчиком не нарушен, истец уволен в течение месяца со дня поступления представителю работодателя выписки из протокола заседания Комиссии N 10 от 12 августа 2021 года.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Доводы кассационной жалобы о том, что выводы судов не соответствуют фактическим обстоятельствам дела, поскольку ответчиком не доказан факт совершения истцом дисциплинарного проступка, судебной коллегией признаются несостоятельными, поскольку опровергаются решениями Комиссии по урегулированию конфликта интересов в Алексеевском МР РТ от 6 июля 2021 года, от 22 августа 2021 года, актом служебной проверки от 27 июля 2021 года, протоколом заседания Комиссии по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урегулированию конфликта интересов в Алексеевском МР РТ N 10 и другими доказательствами, представленными в материалы дела.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Доводы кассационной жалобы о том, что Ф.О. не было известно о рекомендациях Комиссии по урегулированию конфликта интересов в Алексеевском МР РТ от 6 июля 2021года и от 22 августа 2021года, поскольку на данных заседаниях он не присутствовал, с протоколами его не ознакомили, являлись предметом рассмотрения суда апелляционной </w:t>
      </w: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инстанции по доводам апелляционной жалобы.</w:t>
      </w:r>
      <w:proofErr w:type="gramEnd"/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Как правильно указал суд апелляционной инстанции, уведомления для рассмотрения на заседаниях Комиссии истец подавал лично, был заинтересован в результате их рассмотрения, допустил (продолжил) работу родственников в школе, следовательно, был ознакомлен с данными рекомендациями. Также в Уставы учреждений, подведомственных органу местного самоуправления Алексеевского МР РТ, в трудовые договоры, заключенные с руководителями, были внесены изменения, обязывающие руководителя образовательного учреждения сообщать руководителю органа местного самоуправления Алексеевского МР РТ о возникновении личной заинтересованности при исполнении должностных обязанностей, которая может привести к конфликту интересов. Суд апелляционной инстанции также указал, что невыполнение рекомендаций Комиссии от 6 июля 2021 года N 6 и от 22 августа 2018 года N 8 не являются единственными доказательствами несоблюдения истцом требований по предотвращению и урегулированию конфликта интересов. В акте проверки от 27 июля 2021 года и в ходе заседания Комиссии от 4 августа 2021 года - 12 августа 2021 года указано и на другие факты совершения истцом действий, подходящих под определение конфликта интересов, и злоупотребления истца в пользу родственников.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Доводы кассационной жалобы о том, что работодателем пропущен месячный срок для наложения дисциплинарного взыскания, также являлись предметом рассмотрения суда апелляционной инстанции по доводам апелляционной жалобы.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Как установлено судом, 13 августа 2021 года представитель работодателя получил протокол заседания Комиссии, дисциплинарное взыскание наложено 14 сентября 2021 года, то есть в предусмотренный </w:t>
      </w:r>
      <w:hyperlink r:id="rId72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193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Трудового кодекса Российской Федерации срок.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Иные, приведенные в кассационной жалобе доводы, проверены в полном объеме и признаются судебной коллегией суда кассационной инстанции необоснованными, так как своего правового и документального обоснования в материалах дела не нашли, выводы судов первой и апелляционной инстанций не опровергли.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Учитывая </w:t>
      </w:r>
      <w:proofErr w:type="gramStart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изложенное</w:t>
      </w:r>
      <w:proofErr w:type="gramEnd"/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, судебная коллегия не находит предусмотренных </w:t>
      </w:r>
      <w:hyperlink r:id="rId73" w:history="1">
        <w:r w:rsidRPr="0066195D">
          <w:rPr>
            <w:rFonts w:ascii="Times New Roman" w:hAnsi="Times New Roman" w:cs="Times New Roman"/>
            <w:b w:val="0"/>
            <w:bCs/>
            <w:sz w:val="24"/>
            <w:szCs w:val="24"/>
          </w:rPr>
          <w:t>статьей 379.7</w:t>
        </w:r>
      </w:hyperlink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 xml:space="preserve"> Гражданского процессуального кодекса Российской Федерации оснований для отмены обжалуемых судебных постановлений по доводам кассационной жалобы.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Судебная коллегия определила:</w:t>
      </w:r>
    </w:p>
    <w:p w:rsidR="0066195D" w:rsidRPr="0066195D" w:rsidRDefault="0066195D" w:rsidP="0066195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6195D">
        <w:rPr>
          <w:rFonts w:ascii="Times New Roman" w:hAnsi="Times New Roman" w:cs="Times New Roman"/>
          <w:b w:val="0"/>
          <w:bCs/>
          <w:sz w:val="24"/>
          <w:szCs w:val="24"/>
        </w:rPr>
        <w:t>решение Алексеевского районного суда Республики Татарстан от 05.11.2021 г. и апелляционное определение судебной коллегии по гражданским делам Верховного Суда Республики Татарстан от 11.02.2022 г. оставить без изменения, кассационную жалобу Ф.О. - без удовлетворения.</w:t>
      </w:r>
    </w:p>
    <w:p w:rsidR="0066195D" w:rsidRPr="0066195D" w:rsidRDefault="0066195D" w:rsidP="0066195D">
      <w:pPr>
        <w:ind w:firstLine="708"/>
        <w:contextualSpacing/>
        <w:jc w:val="both"/>
        <w:rPr>
          <w:rFonts w:cs="Times New Roman"/>
          <w:b/>
          <w:bCs/>
          <w:sz w:val="24"/>
          <w:szCs w:val="24"/>
        </w:rPr>
      </w:pPr>
    </w:p>
    <w:sectPr w:rsidR="0066195D" w:rsidRPr="0066195D" w:rsidSect="00514636">
      <w:headerReference w:type="default" r:id="rId74"/>
      <w:pgSz w:w="11906" w:h="16838"/>
      <w:pgMar w:top="113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D4" w:rsidRDefault="003430D4" w:rsidP="00ED4452">
      <w:pPr>
        <w:spacing w:after="0" w:line="240" w:lineRule="auto"/>
      </w:pPr>
      <w:r>
        <w:separator/>
      </w:r>
    </w:p>
  </w:endnote>
  <w:endnote w:type="continuationSeparator" w:id="0">
    <w:p w:rsidR="003430D4" w:rsidRDefault="003430D4" w:rsidP="00ED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D4" w:rsidRDefault="003430D4" w:rsidP="00ED4452">
      <w:pPr>
        <w:spacing w:after="0" w:line="240" w:lineRule="auto"/>
      </w:pPr>
      <w:r>
        <w:separator/>
      </w:r>
    </w:p>
  </w:footnote>
  <w:footnote w:type="continuationSeparator" w:id="0">
    <w:p w:rsidR="003430D4" w:rsidRDefault="003430D4" w:rsidP="00ED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787995"/>
      <w:docPartObj>
        <w:docPartGallery w:val="Page Numbers (Top of Page)"/>
        <w:docPartUnique/>
      </w:docPartObj>
    </w:sdtPr>
    <w:sdtContent>
      <w:p w:rsidR="003C4771" w:rsidRDefault="008E417E">
        <w:pPr>
          <w:pStyle w:val="a8"/>
          <w:jc w:val="center"/>
        </w:pPr>
        <w:r>
          <w:fldChar w:fldCharType="begin"/>
        </w:r>
        <w:r w:rsidR="003C4771">
          <w:instrText>PAGE   \* MERGEFORMAT</w:instrText>
        </w:r>
        <w:r>
          <w:fldChar w:fldCharType="separate"/>
        </w:r>
        <w:r w:rsidR="00A212EC">
          <w:rPr>
            <w:noProof/>
          </w:rPr>
          <w:t>11</w:t>
        </w:r>
        <w:r>
          <w:fldChar w:fldCharType="end"/>
        </w:r>
      </w:p>
    </w:sdtContent>
  </w:sdt>
  <w:p w:rsidR="003C4771" w:rsidRDefault="003C47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631F"/>
    <w:multiLevelType w:val="hybridMultilevel"/>
    <w:tmpl w:val="C2105FB4"/>
    <w:lvl w:ilvl="0" w:tplc="FE548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684"/>
    <w:rsid w:val="00000A82"/>
    <w:rsid w:val="00092983"/>
    <w:rsid w:val="00097928"/>
    <w:rsid w:val="00116B06"/>
    <w:rsid w:val="00187CFB"/>
    <w:rsid w:val="001C451A"/>
    <w:rsid w:val="001F7A8F"/>
    <w:rsid w:val="00203B36"/>
    <w:rsid w:val="002561F6"/>
    <w:rsid w:val="003430D4"/>
    <w:rsid w:val="003C4771"/>
    <w:rsid w:val="003D24D0"/>
    <w:rsid w:val="00473F2D"/>
    <w:rsid w:val="00481FD6"/>
    <w:rsid w:val="004C3088"/>
    <w:rsid w:val="00514636"/>
    <w:rsid w:val="005A4EDB"/>
    <w:rsid w:val="005D13AA"/>
    <w:rsid w:val="005F266B"/>
    <w:rsid w:val="00620F8A"/>
    <w:rsid w:val="0066195D"/>
    <w:rsid w:val="006B23A5"/>
    <w:rsid w:val="006D0D21"/>
    <w:rsid w:val="00712184"/>
    <w:rsid w:val="00784341"/>
    <w:rsid w:val="007F2C85"/>
    <w:rsid w:val="00834155"/>
    <w:rsid w:val="008425F9"/>
    <w:rsid w:val="0089304D"/>
    <w:rsid w:val="008E4109"/>
    <w:rsid w:val="008E417E"/>
    <w:rsid w:val="00927D7A"/>
    <w:rsid w:val="009B1684"/>
    <w:rsid w:val="009D4F94"/>
    <w:rsid w:val="009D704C"/>
    <w:rsid w:val="00A212EC"/>
    <w:rsid w:val="00A73A99"/>
    <w:rsid w:val="00AC1735"/>
    <w:rsid w:val="00AC547B"/>
    <w:rsid w:val="00AD6A6F"/>
    <w:rsid w:val="00AF3A1D"/>
    <w:rsid w:val="00B83231"/>
    <w:rsid w:val="00BA0CC0"/>
    <w:rsid w:val="00BA69D1"/>
    <w:rsid w:val="00BD0C7D"/>
    <w:rsid w:val="00D01A3F"/>
    <w:rsid w:val="00D27F1E"/>
    <w:rsid w:val="00DC2CAA"/>
    <w:rsid w:val="00DC3EBF"/>
    <w:rsid w:val="00E25BB1"/>
    <w:rsid w:val="00E42EA5"/>
    <w:rsid w:val="00ED4452"/>
    <w:rsid w:val="00EE7EE7"/>
    <w:rsid w:val="00EF34BA"/>
    <w:rsid w:val="00F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44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44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4452"/>
    <w:rPr>
      <w:vertAlign w:val="superscript"/>
    </w:rPr>
  </w:style>
  <w:style w:type="paragraph" w:styleId="a6">
    <w:name w:val="List Paragraph"/>
    <w:basedOn w:val="a"/>
    <w:uiPriority w:val="34"/>
    <w:qFormat/>
    <w:rsid w:val="00DC3E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434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771"/>
  </w:style>
  <w:style w:type="paragraph" w:styleId="aa">
    <w:name w:val="footer"/>
    <w:basedOn w:val="a"/>
    <w:link w:val="ab"/>
    <w:uiPriority w:val="99"/>
    <w:unhideWhenUsed/>
    <w:rsid w:val="003C4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771"/>
  </w:style>
  <w:style w:type="paragraph" w:styleId="ac">
    <w:name w:val="Balloon Text"/>
    <w:basedOn w:val="a"/>
    <w:link w:val="ad"/>
    <w:uiPriority w:val="99"/>
    <w:semiHidden/>
    <w:unhideWhenUsed/>
    <w:rsid w:val="003C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477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61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C281DFD02B733BDA6D7C697A56A1CEE2D5494A513BAE116DC953BA35694EA3905A62BF0335065108BD9512C332AA7FJAfEN" TargetMode="External"/><Relationship Id="rId18" Type="http://schemas.openxmlformats.org/officeDocument/2006/relationships/hyperlink" Target="consultantplus://offline/ref=BDC281DFD02B733BDA6D7B7B6227FFC3E2DF10415438A041369608E7626044F4D7153BEC4E6B5F004DF69912DC2EAB7DB15E8B10J1f5N" TargetMode="External"/><Relationship Id="rId26" Type="http://schemas.openxmlformats.org/officeDocument/2006/relationships/hyperlink" Target="consultantplus://offline/ref=BDC281DFD02B733BDA6D7B7B6227FFC3E2DF10415438A041369608E7626044F4D7153BED446B5F004DF69912DC2EAB7DB15E8B10J1f5N" TargetMode="External"/><Relationship Id="rId39" Type="http://schemas.openxmlformats.org/officeDocument/2006/relationships/hyperlink" Target="consultantplus://offline/ref=BDC281DFD02B733BDA6D7B7B6227FFC3E2DD17435338A041369608E7626044F4D7153BEF4762095700A8C0439965A77DAE428A120A20968CJFfAN" TargetMode="External"/><Relationship Id="rId21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34" Type="http://schemas.openxmlformats.org/officeDocument/2006/relationships/hyperlink" Target="consultantplus://offline/ref=BDC281DFD02B733BDA6D7B7B6227FFC3E3D61042586FF74367C306E26A300CE4995036EE4669085A5DF2D047D030AB63AE5C95101420J9f7N" TargetMode="External"/><Relationship Id="rId42" Type="http://schemas.openxmlformats.org/officeDocument/2006/relationships/hyperlink" Target="consultantplus://offline/ref=BDC281DFD02B733BDA6D7C697A56A1CEE2D5494A513BAE116DC953BA35694EA3905A62BF0335065108BD9512C332AA7FJAfEN" TargetMode="External"/><Relationship Id="rId47" Type="http://schemas.openxmlformats.org/officeDocument/2006/relationships/hyperlink" Target="consultantplus://offline/ref=BDC281DFD02B733BDA6D7B7B6227FFC3E3D61042586FF74367C306E26A301EE4C15C36EF59610B4F0BA396J1f3N" TargetMode="External"/><Relationship Id="rId50" Type="http://schemas.openxmlformats.org/officeDocument/2006/relationships/hyperlink" Target="consultantplus://offline/ref=BDC281DFD02B733BDA6D7B7B6227FFC3E3D61042586FF74367C306E26A300CE4995036EE47670D5A5DF2D047D030AB63AE5C95101420J9f7N" TargetMode="External"/><Relationship Id="rId55" Type="http://schemas.openxmlformats.org/officeDocument/2006/relationships/hyperlink" Target="consultantplus://offline/ref=BDC281DFD02B733BDA6D76756646AA90ECDD1F425731AD11619459B26C654CA49F0567AA126D0B5017A2940CDF30A8J7fCN" TargetMode="External"/><Relationship Id="rId63" Type="http://schemas.openxmlformats.org/officeDocument/2006/relationships/hyperlink" Target="https://login.consultant.ru/link/?req=doc&amp;demo=1&amp;base=LAW&amp;n=351246&amp;date=01.10.2021&amp;dst=125&amp;field=134" TargetMode="External"/><Relationship Id="rId68" Type="http://schemas.openxmlformats.org/officeDocument/2006/relationships/hyperlink" Target="https://login.consultant.ru/link/?req=doc&amp;demo=1&amp;base=LAW&amp;n=351246&amp;date=01.10.2021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189366&amp;date=01.10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C281DFD02B733BDA6D7B7B6227FFC3E2DF10415438A041369608E7626044F4C51563E34761155009BD9612DFJ3f1N" TargetMode="External"/><Relationship Id="rId29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11" Type="http://schemas.openxmlformats.org/officeDocument/2006/relationships/hyperlink" Target="consultantplus://offline/ref=BDC281DFD02B733BDA6D7C697A56A1CEE2D5494A513BAE116DC953BA35694EA3905A62BF0335065108BD9512C332AA7FJAfEN" TargetMode="External"/><Relationship Id="rId24" Type="http://schemas.openxmlformats.org/officeDocument/2006/relationships/hyperlink" Target="consultantplus://offline/ref=BDC281DFD02B733BDA6D7B7B6227FFC3E2DF10415438A041369608E7626044F4D7153BEC4F6B5F004DF69912DC2EAB7DB15E8B10J1f5N" TargetMode="External"/><Relationship Id="rId32" Type="http://schemas.openxmlformats.org/officeDocument/2006/relationships/hyperlink" Target="consultantplus://offline/ref=BDC281DFD02B733BDA6D7B7B6227FFC3E2DD17435338A041369608E7626044F4D7153BEF4762095700A8C0439965A77DAE428A120A20968CJFfAN" TargetMode="External"/><Relationship Id="rId37" Type="http://schemas.openxmlformats.org/officeDocument/2006/relationships/hyperlink" Target="consultantplus://offline/ref=BDC281DFD02B733BDA6D7B7B6227FFC3E2DE15455132FD4B3ECF04E5656F1BF1D0043BEE467E0A5117A19410JDfCN" TargetMode="External"/><Relationship Id="rId40" Type="http://schemas.openxmlformats.org/officeDocument/2006/relationships/hyperlink" Target="consultantplus://offline/ref=BDC281DFD02B733BDA6D7B7B6227FFC3E2DD17435338A041369608E7626044F4D7153BEF476208580CA8C0439965A77DAE428A120A20968CJFfAN" TargetMode="External"/><Relationship Id="rId45" Type="http://schemas.openxmlformats.org/officeDocument/2006/relationships/hyperlink" Target="consultantplus://offline/ref=BDC281DFD02B733BDA6D7B7B6227FFC3E2DD17435338A041369608E7626044F4C51563E34761155009BD9612DFJ3f1N" TargetMode="External"/><Relationship Id="rId53" Type="http://schemas.openxmlformats.org/officeDocument/2006/relationships/hyperlink" Target="consultantplus://offline/ref=BDC281DFD02B733BDA6D7B7B6227FFC3E2DD17435338A041369608E7626044F4D7153BE64365035A5DF2D047D030AB63AE5C95101420J9f7N" TargetMode="External"/><Relationship Id="rId58" Type="http://schemas.openxmlformats.org/officeDocument/2006/relationships/hyperlink" Target="https://login.consultant.ru/link/?req=doc&amp;demo=1&amp;base=LAW&amp;n=357134&amp;date=01.10.2021&amp;dst=2277&amp;field=134" TargetMode="External"/><Relationship Id="rId66" Type="http://schemas.openxmlformats.org/officeDocument/2006/relationships/hyperlink" Target="https://login.consultant.ru/link/?req=doc&amp;demo=1&amp;base=LAW&amp;n=383399&amp;date=01.10.2021&amp;dst=100297&amp;field=134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23" Type="http://schemas.openxmlformats.org/officeDocument/2006/relationships/hyperlink" Target="consultantplus://offline/ref=BDC281DFD02B733BDA6D76687727FFC3E4DC1744503DA041369608E7626044F4D7153BEF47600B500AA8C0439965A77DAE428A120A20968CJFfAN" TargetMode="External"/><Relationship Id="rId28" Type="http://schemas.openxmlformats.org/officeDocument/2006/relationships/hyperlink" Target="consultantplus://offline/ref=BDC281DFD02B733BDA6D7B7B6227FFC3E2DD17435338A041369608E7626044F4D7153BEF47620F550CA8C0439965A77DAE428A120A20968CJFfAN" TargetMode="External"/><Relationship Id="rId36" Type="http://schemas.openxmlformats.org/officeDocument/2006/relationships/hyperlink" Target="consultantplus://offline/ref=BDC281DFD02B733BDA6D7B7B6227FFC3E2DE15455132FD4B3ECF04E5656F1BE3D05C37EE4763035302F7C556883DAA7CB15D8B0C162294J8fFN" TargetMode="External"/><Relationship Id="rId49" Type="http://schemas.openxmlformats.org/officeDocument/2006/relationships/hyperlink" Target="consultantplus://offline/ref=BDC281DFD02B733BDA6D7B7B6227FFC3E3D61042586FF74367C306E26A300CE4995036EE47670B5A5DF2D047D030AB63AE5C95101420J9f7N" TargetMode="External"/><Relationship Id="rId57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61" Type="http://schemas.openxmlformats.org/officeDocument/2006/relationships/hyperlink" Target="https://login.consultant.ru/link/?req=doc&amp;demo=1&amp;base=LAW&amp;n=383399&amp;date=01.10.2021&amp;dst=1538&amp;field=134" TargetMode="External"/><Relationship Id="rId10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19" Type="http://schemas.openxmlformats.org/officeDocument/2006/relationships/hyperlink" Target="consultantplus://offline/ref=BDC281DFD02B733BDA6D7B7B6227FFC3E2DF10415438A041369608E7626044F4D7153BED446B5F004DF69912DC2EAB7DB15E8B10J1f5N" TargetMode="External"/><Relationship Id="rId31" Type="http://schemas.openxmlformats.org/officeDocument/2006/relationships/hyperlink" Target="consultantplus://offline/ref=BDC281DFD02B733BDA6D76687727FFC3E4DC1744503DA041369608E7626044F4D7153BEF47600B500AA8C0439965A77DAE428A120A20968CJFfAN" TargetMode="External"/><Relationship Id="rId44" Type="http://schemas.openxmlformats.org/officeDocument/2006/relationships/hyperlink" Target="consultantplus://offline/ref=BDC281DFD02B733BDA6D7B7B6227FFC3E2D610465130A041369608E7626044F4D7153BEF476408510FA8C0439965A77DAE428A120A20968CJFfAN" TargetMode="External"/><Relationship Id="rId52" Type="http://schemas.openxmlformats.org/officeDocument/2006/relationships/hyperlink" Target="consultantplus://offline/ref=BDC281DFD02B733BDA6D7B7B6227FFC3E2DE15455132FD4B3ECF04E5656F1BE3D05C37EE4763035402F7C556883DAA7CB15D8B0C162294J8fFN" TargetMode="External"/><Relationship Id="rId60" Type="http://schemas.openxmlformats.org/officeDocument/2006/relationships/hyperlink" Target="https://login.consultant.ru/link/?req=doc&amp;demo=1&amp;base=LAW&amp;n=383399&amp;date=01.10.2021&amp;dst=1524&amp;field=134" TargetMode="External"/><Relationship Id="rId65" Type="http://schemas.openxmlformats.org/officeDocument/2006/relationships/hyperlink" Target="https://login.consultant.ru/link/?req=doc&amp;demo=1&amp;base=LAW&amp;n=357134&amp;date=01.10.2021&amp;dst=2277&amp;field=134" TargetMode="External"/><Relationship Id="rId73" Type="http://schemas.openxmlformats.org/officeDocument/2006/relationships/hyperlink" Target="https://login.consultant.ru/link/?req=doc&amp;demo=1&amp;base=LAW&amp;n=383399&amp;date=01.10.2021&amp;dst=154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281DFD02B733BDA6D7B7B6227FFC3E2DD17435338A041369608E7626044F4D7153BED47680B5A5DF2D047D030AB63AE5C95101420J9f7N" TargetMode="External"/><Relationship Id="rId14" Type="http://schemas.openxmlformats.org/officeDocument/2006/relationships/hyperlink" Target="consultantplus://offline/ref=BDC281DFD02B733BDA6D7B7B6227FFC3E2D610465130A041369608E7626044F4D7153BEB43650B5A5DF2D047D030AB63AE5C95101420J9f7N" TargetMode="External"/><Relationship Id="rId22" Type="http://schemas.openxmlformats.org/officeDocument/2006/relationships/hyperlink" Target="consultantplus://offline/ref=BDC281DFD02B733BDA6D76687727FFC3E4DC1744503DA041369608E7626044F4D7153BEF47600B510CA8C0439965A77DAE428A120A20968CJFfAN" TargetMode="External"/><Relationship Id="rId27" Type="http://schemas.openxmlformats.org/officeDocument/2006/relationships/hyperlink" Target="consultantplus://offline/ref=BDC281DFD02B733BDA6D7B7B6227FFC3E2DF10415438A041369608E7626044F4D7153BEC4E6B5F004DF69912DC2EAB7DB15E8B10J1f5N" TargetMode="External"/><Relationship Id="rId30" Type="http://schemas.openxmlformats.org/officeDocument/2006/relationships/hyperlink" Target="consultantplus://offline/ref=BDC281DFD02B733BDA6D7B7B6227FFC3E2DD17435338A041369608E7626044F4C51563E34761155009BD9612DFJ3f1N" TargetMode="External"/><Relationship Id="rId35" Type="http://schemas.openxmlformats.org/officeDocument/2006/relationships/hyperlink" Target="consultantplus://offline/ref=BDC281DFD02B733BDA6D7B7B6227FFC3E3D61042586FF74367C306E26A300CE4995036EE45600D5A5DF2D047D030AB63AE5C95101420J9f7N" TargetMode="External"/><Relationship Id="rId43" Type="http://schemas.openxmlformats.org/officeDocument/2006/relationships/hyperlink" Target="consultantplus://offline/ref=BDC281DFD02B733BDA6D7B7B6227FFC3E2DD17435338A041369608E7626044F4C51563E34761155009BD9612DFJ3f1N" TargetMode="External"/><Relationship Id="rId48" Type="http://schemas.openxmlformats.org/officeDocument/2006/relationships/hyperlink" Target="consultantplus://offline/ref=BDC281DFD02B733BDA6D7B7B6227FFC3E3D61042586FF74367C306E26A300CE4995036EE4667035A5DF2D047D030AB63AE5C95101420J9f7N" TargetMode="External"/><Relationship Id="rId56" Type="http://schemas.openxmlformats.org/officeDocument/2006/relationships/hyperlink" Target="consultantplus://offline/ref=BDC281DFD02B733BDA6D7C697A56A1CEE2D5494A513BAE116DC953BA35694EA3905A62BF0335065108BD9512C332AA7FJAfEN" TargetMode="External"/><Relationship Id="rId64" Type="http://schemas.openxmlformats.org/officeDocument/2006/relationships/hyperlink" Target="https://login.consultant.ru/link/?req=doc&amp;demo=1&amp;base=LAW&amp;n=357134&amp;date=01.10.2021&amp;dst=2277&amp;field=134" TargetMode="External"/><Relationship Id="rId69" Type="http://schemas.openxmlformats.org/officeDocument/2006/relationships/hyperlink" Target="https://login.consultant.ru/link/?req=doc&amp;demo=1&amp;base=LAW&amp;n=212970&amp;date=01.10.2021" TargetMode="External"/><Relationship Id="rId8" Type="http://schemas.openxmlformats.org/officeDocument/2006/relationships/hyperlink" Target="consultantplus://offline/ref=BDC281DFD02B733BDA6D7C697A56A1CEE2D5494A513BAE116DC953BA35694EA3905A62BF0335065108BD9512C332AA7FJAfEN" TargetMode="External"/><Relationship Id="rId51" Type="http://schemas.openxmlformats.org/officeDocument/2006/relationships/hyperlink" Target="consultantplus://offline/ref=BDC281DFD02B733BDA6D7B7B6227FFC3E3D61042586FF74367C306E26A300CE4995036EE4767035A5DF2D047D030AB63AE5C95101420J9f7N" TargetMode="External"/><Relationship Id="rId72" Type="http://schemas.openxmlformats.org/officeDocument/2006/relationships/hyperlink" Target="https://login.consultant.ru/link/?req=doc&amp;demo=1&amp;base=LAW&amp;n=357134&amp;date=01.10.2021&amp;dst=101190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DC281DFD02B733BDA6D7B7B6227FFC3E2DD17435338A041369608E7626044F4D7153BEB4E69035A5DF2D047D030AB63AE5C95101420J9f7N" TargetMode="External"/><Relationship Id="rId17" Type="http://schemas.openxmlformats.org/officeDocument/2006/relationships/hyperlink" Target="consultantplus://offline/ref=BDC281DFD02B733BDA6D7B7B6227FFC3E2DF10415438A041369608E7626044F4D7153BED446B5F004DF69912DC2EAB7DB15E8B10J1f5N" TargetMode="External"/><Relationship Id="rId25" Type="http://schemas.openxmlformats.org/officeDocument/2006/relationships/hyperlink" Target="consultantplus://offline/ref=BDC281DFD02B733BDA6D7B7B6227FFC3E2DF10415438A041369608E7626044F4D7153BED446B5F004DF69912DC2EAB7DB15E8B10J1f5N" TargetMode="External"/><Relationship Id="rId33" Type="http://schemas.openxmlformats.org/officeDocument/2006/relationships/hyperlink" Target="consultantplus://offline/ref=BDC281DFD02B733BDA6D7B7B6227FFC3E3D61042586FF74367C306E26A300CE4995036EE4667035A5DF2D047D030AB63AE5C95101420J9f7N" TargetMode="External"/><Relationship Id="rId38" Type="http://schemas.openxmlformats.org/officeDocument/2006/relationships/hyperlink" Target="consultantplus://offline/ref=BDC281DFD02B733BDA6D7B7B6227FFC3E2DE15455132FD4B3ECF04E5656F1BE3D05C37EE4763035402F7C556883DAA7CB15D8B0C162294J8fFN" TargetMode="External"/><Relationship Id="rId46" Type="http://schemas.openxmlformats.org/officeDocument/2006/relationships/hyperlink" Target="consultantplus://offline/ref=BDC281DFD02B733BDA6D76687727FFC3E5DD10425638A041369608E7626044F4C51563E34761155009BD9612DFJ3f1N" TargetMode="External"/><Relationship Id="rId59" Type="http://schemas.openxmlformats.org/officeDocument/2006/relationships/hyperlink" Target="https://login.consultant.ru/link/?req=doc&amp;demo=1&amp;base=LAW&amp;n=383399&amp;date=01.10.2021&amp;dst=100817&amp;field=134" TargetMode="External"/><Relationship Id="rId67" Type="http://schemas.openxmlformats.org/officeDocument/2006/relationships/hyperlink" Target="https://login.consultant.ru/link/?req=doc&amp;demo=1&amp;base=LAW&amp;n=357134&amp;date=01.10.2021" TargetMode="External"/><Relationship Id="rId20" Type="http://schemas.openxmlformats.org/officeDocument/2006/relationships/hyperlink" Target="consultantplus://offline/ref=BDC281DFD02B733BDA6D7B7B6227FFC3E2DF10415438A041369608E7626044F4D7153BEF47600A5100A8C0439965A77DAE428A120A20968CJFfAN" TargetMode="External"/><Relationship Id="rId41" Type="http://schemas.openxmlformats.org/officeDocument/2006/relationships/hyperlink" Target="consultantplus://offline/ref=BDC281DFD02B733BDA6D7B7B6227FFC3E2DD17435338A041369608E7626044F4C51563E34761155009BD9612DFJ3f1N" TargetMode="External"/><Relationship Id="rId54" Type="http://schemas.openxmlformats.org/officeDocument/2006/relationships/hyperlink" Target="consultantplus://offline/ref=BDC281DFD02B733BDA6D76687727FFC3E4DC1744503DA041369608E7626044F4C51563E34761155009BD9612DFJ3f1N" TargetMode="External"/><Relationship Id="rId62" Type="http://schemas.openxmlformats.org/officeDocument/2006/relationships/hyperlink" Target="https://login.consultant.ru/link/?req=doc&amp;demo=1&amp;base=LAW&amp;n=357134&amp;date=01.10.2021&amp;dst=2277&amp;field=134" TargetMode="External"/><Relationship Id="rId70" Type="http://schemas.openxmlformats.org/officeDocument/2006/relationships/hyperlink" Target="https://login.consultant.ru/link/?req=doc&amp;demo=1&amp;base=LAW&amp;n=188981&amp;date=01.10.2021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BA20-68A0-4AB6-AF73-1D814E6E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пользователь</cp:lastModifiedBy>
  <cp:revision>16</cp:revision>
  <cp:lastPrinted>2024-10-21T01:45:00Z</cp:lastPrinted>
  <dcterms:created xsi:type="dcterms:W3CDTF">2024-06-25T05:58:00Z</dcterms:created>
  <dcterms:modified xsi:type="dcterms:W3CDTF">2024-10-21T01:46:00Z</dcterms:modified>
</cp:coreProperties>
</file>