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E2" w:rsidRPr="00380355" w:rsidRDefault="00A732E2" w:rsidP="00B13F3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80355">
        <w:rPr>
          <w:rFonts w:ascii="Times New Roman" w:hAnsi="Times New Roman"/>
          <w:sz w:val="20"/>
          <w:szCs w:val="20"/>
        </w:rPr>
        <w:t>Приложение № 4</w:t>
      </w:r>
    </w:p>
    <w:p w:rsidR="009A03E3" w:rsidRDefault="009A03E3" w:rsidP="009A03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муниципальной программе «Формирование</w:t>
      </w:r>
    </w:p>
    <w:p w:rsidR="009A03E3" w:rsidRDefault="009A03E3" w:rsidP="009A03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комфортной городской (сельской) среды» </w:t>
      </w:r>
    </w:p>
    <w:p w:rsidR="009A03E3" w:rsidRDefault="009A03E3" w:rsidP="009A03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2018-2024 </w:t>
      </w:r>
      <w:proofErr w:type="gramStart"/>
      <w:r>
        <w:rPr>
          <w:rFonts w:ascii="Times New Roman" w:hAnsi="Times New Roman"/>
          <w:sz w:val="20"/>
          <w:szCs w:val="20"/>
        </w:rPr>
        <w:t>годы  в</w:t>
      </w:r>
      <w:proofErr w:type="gramEnd"/>
      <w:r>
        <w:rPr>
          <w:rFonts w:ascii="Times New Roman" w:hAnsi="Times New Roman"/>
          <w:sz w:val="20"/>
          <w:szCs w:val="20"/>
        </w:rPr>
        <w:t xml:space="preserve"> п. </w:t>
      </w:r>
      <w:proofErr w:type="spellStart"/>
      <w:r>
        <w:rPr>
          <w:rFonts w:ascii="Times New Roman" w:hAnsi="Times New Roman"/>
          <w:sz w:val="20"/>
          <w:szCs w:val="20"/>
        </w:rPr>
        <w:t>Глядень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Гляденского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 сельсовета</w:t>
      </w:r>
    </w:p>
    <w:p w:rsidR="009A03E3" w:rsidRDefault="009A03E3" w:rsidP="009A03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Назаровского  района</w:t>
      </w:r>
      <w:proofErr w:type="gramEnd"/>
      <w:r>
        <w:rPr>
          <w:rFonts w:ascii="Times New Roman" w:hAnsi="Times New Roman"/>
          <w:sz w:val="20"/>
          <w:szCs w:val="20"/>
        </w:rPr>
        <w:t xml:space="preserve"> Красноярского края</w:t>
      </w:r>
    </w:p>
    <w:p w:rsidR="00A732E2" w:rsidRPr="00380355" w:rsidRDefault="00A732E2" w:rsidP="00B13F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32E2" w:rsidRPr="00380355" w:rsidRDefault="00A732E2" w:rsidP="00C42A6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0355">
        <w:rPr>
          <w:rFonts w:ascii="Times New Roman" w:hAnsi="Times New Roman"/>
          <w:sz w:val="20"/>
          <w:szCs w:val="20"/>
        </w:rPr>
        <w:t xml:space="preserve">Состав и ресурсное обеспечение муниципальной </w:t>
      </w:r>
      <w:proofErr w:type="gramStart"/>
      <w:r w:rsidRPr="00380355">
        <w:rPr>
          <w:rFonts w:ascii="Times New Roman" w:hAnsi="Times New Roman"/>
          <w:sz w:val="20"/>
          <w:szCs w:val="20"/>
        </w:rPr>
        <w:t>программы  по</w:t>
      </w:r>
      <w:proofErr w:type="gramEnd"/>
      <w:r w:rsidRPr="00380355">
        <w:rPr>
          <w:rFonts w:ascii="Times New Roman" w:hAnsi="Times New Roman"/>
          <w:sz w:val="20"/>
          <w:szCs w:val="20"/>
        </w:rPr>
        <w:t xml:space="preserve"> источникам финансирования и классификации расходов бюджетов</w:t>
      </w:r>
    </w:p>
    <w:p w:rsidR="00A732E2" w:rsidRPr="00380355" w:rsidRDefault="00A732E2" w:rsidP="003763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731"/>
        <w:gridCol w:w="1230"/>
        <w:gridCol w:w="665"/>
        <w:gridCol w:w="708"/>
        <w:gridCol w:w="611"/>
        <w:gridCol w:w="426"/>
        <w:gridCol w:w="708"/>
        <w:gridCol w:w="709"/>
        <w:gridCol w:w="709"/>
        <w:gridCol w:w="709"/>
        <w:gridCol w:w="664"/>
        <w:gridCol w:w="657"/>
        <w:gridCol w:w="657"/>
      </w:tblGrid>
      <w:tr w:rsidR="00FE4634" w:rsidRPr="00380355" w:rsidTr="00FE4634">
        <w:trPr>
          <w:trHeight w:val="1120"/>
        </w:trPr>
        <w:tc>
          <w:tcPr>
            <w:tcW w:w="538" w:type="dxa"/>
            <w:vMerge w:val="restart"/>
          </w:tcPr>
          <w:p w:rsidR="00FE4634" w:rsidRPr="00380355" w:rsidRDefault="00FE4634" w:rsidP="00376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31" w:type="dxa"/>
            <w:vMerge w:val="restart"/>
          </w:tcPr>
          <w:p w:rsidR="00FE4634" w:rsidRPr="00380355" w:rsidRDefault="00FE4634" w:rsidP="003763F2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230" w:type="dxa"/>
            <w:vMerge w:val="restart"/>
          </w:tcPr>
          <w:p w:rsidR="00FE4634" w:rsidRPr="00380355" w:rsidRDefault="00FE4634" w:rsidP="003763F2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410" w:type="dxa"/>
            <w:gridSpan w:val="4"/>
          </w:tcPr>
          <w:p w:rsidR="00FE4634" w:rsidRPr="00380355" w:rsidRDefault="00FE4634" w:rsidP="003763F2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3" w:type="dxa"/>
            <w:gridSpan w:val="7"/>
          </w:tcPr>
          <w:p w:rsidR="00FE4634" w:rsidRPr="00380355" w:rsidRDefault="00FE4634" w:rsidP="003763F2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Объемы бюджетных ассигнований (тыс. рублей)</w:t>
            </w:r>
          </w:p>
        </w:tc>
      </w:tr>
      <w:tr w:rsidR="00FE4634" w:rsidRPr="00380355" w:rsidTr="00FE4634">
        <w:trPr>
          <w:trHeight w:val="1120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FE4634" w:rsidRPr="00380355" w:rsidRDefault="00FE4634" w:rsidP="00FE4634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ГРБЦ</w:t>
            </w:r>
          </w:p>
        </w:tc>
        <w:tc>
          <w:tcPr>
            <w:tcW w:w="708" w:type="dxa"/>
          </w:tcPr>
          <w:p w:rsidR="00FE4634" w:rsidRPr="00380355" w:rsidRDefault="00FE4634" w:rsidP="00FE4634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0355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11" w:type="dxa"/>
          </w:tcPr>
          <w:p w:rsidR="00FE4634" w:rsidRPr="00380355" w:rsidRDefault="00FE4634" w:rsidP="00FE4634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426" w:type="dxa"/>
          </w:tcPr>
          <w:p w:rsidR="00FE4634" w:rsidRPr="00380355" w:rsidRDefault="00FE4634" w:rsidP="00FE4634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708" w:type="dxa"/>
          </w:tcPr>
          <w:p w:rsidR="00FE4634" w:rsidRPr="00380355" w:rsidRDefault="00FE4634" w:rsidP="00FE4634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</w:tcPr>
          <w:p w:rsidR="00FE4634" w:rsidRPr="00380355" w:rsidRDefault="00FE4634" w:rsidP="00FE4634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FE4634" w:rsidRPr="00380355" w:rsidRDefault="00FE4634" w:rsidP="00FE4634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FE4634" w:rsidRPr="00380355" w:rsidRDefault="00FE4634" w:rsidP="00FE4634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380355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664" w:type="dxa"/>
          </w:tcPr>
          <w:p w:rsidR="00FE4634" w:rsidRPr="00380355" w:rsidRDefault="00FE4634" w:rsidP="00FE4634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657" w:type="dxa"/>
          </w:tcPr>
          <w:p w:rsidR="00FE4634" w:rsidRPr="00380355" w:rsidRDefault="00FE4634" w:rsidP="00FE4634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8035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57" w:type="dxa"/>
          </w:tcPr>
          <w:p w:rsidR="00FE4634" w:rsidRPr="00380355" w:rsidRDefault="00FE4634" w:rsidP="00FE4634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024</w:t>
            </w:r>
            <w:r w:rsidRPr="0038035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FE4634" w:rsidRPr="00380355" w:rsidTr="00FE4634">
        <w:trPr>
          <w:trHeight w:val="760"/>
        </w:trPr>
        <w:tc>
          <w:tcPr>
            <w:tcW w:w="538" w:type="dxa"/>
            <w:vMerge w:val="restart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355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«Формирование комфортной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городской</w:t>
            </w:r>
            <w:r w:rsidRPr="003803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380355">
              <w:rPr>
                <w:rFonts w:ascii="Times New Roman" w:hAnsi="Times New Roman"/>
                <w:b/>
                <w:sz w:val="20"/>
                <w:szCs w:val="20"/>
              </w:rPr>
              <w:t>сельской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380355">
              <w:rPr>
                <w:rFonts w:ascii="Times New Roman" w:hAnsi="Times New Roman"/>
                <w:b/>
                <w:sz w:val="20"/>
                <w:szCs w:val="20"/>
              </w:rPr>
              <w:t xml:space="preserve"> среды»  в п. </w:t>
            </w:r>
            <w:proofErr w:type="spellStart"/>
            <w:r w:rsidRPr="00380355">
              <w:rPr>
                <w:rFonts w:ascii="Times New Roman" w:hAnsi="Times New Roman"/>
                <w:b/>
                <w:sz w:val="20"/>
                <w:szCs w:val="20"/>
              </w:rPr>
              <w:t>Глядень</w:t>
            </w:r>
            <w:proofErr w:type="spellEnd"/>
            <w:r w:rsidRPr="003803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80355">
              <w:rPr>
                <w:rFonts w:ascii="Times New Roman" w:hAnsi="Times New Roman"/>
                <w:b/>
                <w:sz w:val="20"/>
                <w:szCs w:val="20"/>
              </w:rPr>
              <w:t>Гляденского</w:t>
            </w:r>
            <w:proofErr w:type="spellEnd"/>
            <w:r w:rsidRPr="00380355">
              <w:rPr>
                <w:rFonts w:ascii="Times New Roman" w:hAnsi="Times New Roman"/>
                <w:b/>
                <w:sz w:val="20"/>
                <w:szCs w:val="20"/>
              </w:rPr>
              <w:t xml:space="preserve">  сельсовета Назаровского района Красноярского края», всего:</w:t>
            </w:r>
          </w:p>
        </w:tc>
        <w:tc>
          <w:tcPr>
            <w:tcW w:w="1230" w:type="dxa"/>
            <w:vMerge w:val="restart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Ответственный исполнитель:</w:t>
            </w:r>
          </w:p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Соисполнитель:</w:t>
            </w: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760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 xml:space="preserve">- федеральный бюджет 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636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- краевой бюджет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760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- бюджет муниципального образования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652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 xml:space="preserve">- внебюджетные средства 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760"/>
        </w:trPr>
        <w:tc>
          <w:tcPr>
            <w:tcW w:w="538" w:type="dxa"/>
            <w:vMerge w:val="restart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355">
              <w:rPr>
                <w:rFonts w:ascii="Times New Roman" w:hAnsi="Times New Roman"/>
                <w:b/>
                <w:sz w:val="20"/>
                <w:szCs w:val="20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230" w:type="dxa"/>
            <w:vMerge w:val="restart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760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 xml:space="preserve">- федеральный бюджет 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588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- краевой бюджет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760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- бюджет муниципального образования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760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 xml:space="preserve">- внебюджетные средства 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860"/>
        </w:trPr>
        <w:tc>
          <w:tcPr>
            <w:tcW w:w="538" w:type="dxa"/>
            <w:vMerge w:val="restart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355">
              <w:rPr>
                <w:rFonts w:ascii="Times New Roman" w:hAnsi="Times New Roman"/>
                <w:b/>
                <w:sz w:val="20"/>
                <w:szCs w:val="20"/>
              </w:rPr>
              <w:t>Благоустройство общественных пространств, всего:</w:t>
            </w:r>
          </w:p>
        </w:tc>
        <w:tc>
          <w:tcPr>
            <w:tcW w:w="1230" w:type="dxa"/>
            <w:vMerge w:val="restart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561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E4634" w:rsidRPr="00380355" w:rsidTr="00FE4634">
        <w:trPr>
          <w:trHeight w:val="559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- краевой бюджет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E4634" w:rsidRPr="00380355" w:rsidTr="00FE4634">
        <w:trPr>
          <w:trHeight w:val="760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- бюджет муниципального образования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F97322" w:rsidRDefault="00FE4634" w:rsidP="00FE4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760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- средства финансового участия заинтересованных лиц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3845"/>
        </w:trPr>
        <w:tc>
          <w:tcPr>
            <w:tcW w:w="538" w:type="dxa"/>
            <w:vMerge w:val="restart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731" w:type="dxa"/>
          </w:tcPr>
          <w:p w:rsidR="00FE4634" w:rsidRPr="00380355" w:rsidRDefault="00FE4634" w:rsidP="00FE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3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230" w:type="dxa"/>
            <w:vMerge w:val="restart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760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 xml:space="preserve">- федеральный бюджет 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622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- краевой бюджет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760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- бюджет муниципального образования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490,000</w:t>
            </w:r>
          </w:p>
        </w:tc>
      </w:tr>
      <w:tr w:rsidR="00FE4634" w:rsidRPr="00380355" w:rsidTr="00FE4634">
        <w:trPr>
          <w:trHeight w:val="760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 xml:space="preserve">- внебюджетные средства 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760"/>
        </w:trPr>
        <w:tc>
          <w:tcPr>
            <w:tcW w:w="538" w:type="dxa"/>
            <w:vMerge w:val="restart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355">
              <w:rPr>
                <w:rFonts w:ascii="Times New Roman" w:hAnsi="Times New Roman"/>
                <w:b/>
                <w:sz w:val="20"/>
                <w:szCs w:val="20"/>
              </w:rPr>
              <w:t>ИНЫЕ, всего:</w:t>
            </w:r>
          </w:p>
        </w:tc>
        <w:tc>
          <w:tcPr>
            <w:tcW w:w="1230" w:type="dxa"/>
            <w:vMerge w:val="restart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760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 xml:space="preserve">- федеральный бюджет 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605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- краевой бюджет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760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>- бюджет муниципального образования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634" w:rsidRPr="00380355" w:rsidTr="00FE4634">
        <w:trPr>
          <w:trHeight w:val="760"/>
        </w:trPr>
        <w:tc>
          <w:tcPr>
            <w:tcW w:w="538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1" w:type="dxa"/>
          </w:tcPr>
          <w:p w:rsidR="00FE4634" w:rsidRPr="00380355" w:rsidRDefault="00FE4634" w:rsidP="00FE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55">
              <w:rPr>
                <w:rFonts w:ascii="Times New Roman" w:hAnsi="Times New Roman"/>
                <w:sz w:val="20"/>
                <w:szCs w:val="20"/>
              </w:rPr>
              <w:t xml:space="preserve">- внебюджетные средства </w:t>
            </w:r>
          </w:p>
        </w:tc>
        <w:tc>
          <w:tcPr>
            <w:tcW w:w="1230" w:type="dxa"/>
            <w:vMerge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E4634" w:rsidRPr="00380355" w:rsidRDefault="00FE4634" w:rsidP="00FE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32E2" w:rsidRPr="00053F7E" w:rsidRDefault="00A732E2" w:rsidP="00E873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732E2" w:rsidRPr="00053F7E" w:rsidSect="00E873C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F33"/>
    <w:rsid w:val="00007F3D"/>
    <w:rsid w:val="00053F7E"/>
    <w:rsid w:val="000914BF"/>
    <w:rsid w:val="000B589E"/>
    <w:rsid w:val="00123058"/>
    <w:rsid w:val="00131592"/>
    <w:rsid w:val="001B7750"/>
    <w:rsid w:val="001D52BC"/>
    <w:rsid w:val="001F0D86"/>
    <w:rsid w:val="0020092C"/>
    <w:rsid w:val="00221E0F"/>
    <w:rsid w:val="00272A52"/>
    <w:rsid w:val="002A308E"/>
    <w:rsid w:val="002A3B1A"/>
    <w:rsid w:val="002B040F"/>
    <w:rsid w:val="003103DB"/>
    <w:rsid w:val="0033647B"/>
    <w:rsid w:val="003428E6"/>
    <w:rsid w:val="00360AAF"/>
    <w:rsid w:val="00374F01"/>
    <w:rsid w:val="003763F2"/>
    <w:rsid w:val="00380355"/>
    <w:rsid w:val="003A4921"/>
    <w:rsid w:val="003A6F0C"/>
    <w:rsid w:val="00485E38"/>
    <w:rsid w:val="00493D00"/>
    <w:rsid w:val="004A7269"/>
    <w:rsid w:val="004B582A"/>
    <w:rsid w:val="005755BA"/>
    <w:rsid w:val="00584B52"/>
    <w:rsid w:val="005E002B"/>
    <w:rsid w:val="005E738E"/>
    <w:rsid w:val="005F362B"/>
    <w:rsid w:val="005F72A3"/>
    <w:rsid w:val="00614A7A"/>
    <w:rsid w:val="00627FA7"/>
    <w:rsid w:val="00663244"/>
    <w:rsid w:val="006641A7"/>
    <w:rsid w:val="00690CAD"/>
    <w:rsid w:val="00753CC7"/>
    <w:rsid w:val="007959BD"/>
    <w:rsid w:val="007C1528"/>
    <w:rsid w:val="007D0036"/>
    <w:rsid w:val="00856037"/>
    <w:rsid w:val="008B3EC3"/>
    <w:rsid w:val="008B5CA3"/>
    <w:rsid w:val="00902B2C"/>
    <w:rsid w:val="00943D84"/>
    <w:rsid w:val="00991808"/>
    <w:rsid w:val="009A03E3"/>
    <w:rsid w:val="009A19D7"/>
    <w:rsid w:val="009B6E5E"/>
    <w:rsid w:val="00A732E2"/>
    <w:rsid w:val="00A879E3"/>
    <w:rsid w:val="00AF2A2E"/>
    <w:rsid w:val="00B03748"/>
    <w:rsid w:val="00B13F33"/>
    <w:rsid w:val="00B6252D"/>
    <w:rsid w:val="00B67091"/>
    <w:rsid w:val="00BE6314"/>
    <w:rsid w:val="00C05A4F"/>
    <w:rsid w:val="00C10CE4"/>
    <w:rsid w:val="00C42A63"/>
    <w:rsid w:val="00CE59F9"/>
    <w:rsid w:val="00D54BF4"/>
    <w:rsid w:val="00D92AC1"/>
    <w:rsid w:val="00DC2E19"/>
    <w:rsid w:val="00E36A43"/>
    <w:rsid w:val="00E664E2"/>
    <w:rsid w:val="00E873C6"/>
    <w:rsid w:val="00F74B2D"/>
    <w:rsid w:val="00F97322"/>
    <w:rsid w:val="00FA6BC1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16249"/>
  <w15:docId w15:val="{D6BA1947-EB24-44C7-8F85-A9C6A2F0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59BD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</dc:creator>
  <cp:keywords/>
  <dc:description/>
  <cp:lastModifiedBy>Гляденский Сельсовет</cp:lastModifiedBy>
  <cp:revision>25</cp:revision>
  <dcterms:created xsi:type="dcterms:W3CDTF">2017-07-04T04:39:00Z</dcterms:created>
  <dcterms:modified xsi:type="dcterms:W3CDTF">2024-08-08T07:00:00Z</dcterms:modified>
</cp:coreProperties>
</file>